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3B5" w:rsidRPr="00F843B5" w:rsidRDefault="00F843B5" w:rsidP="00F843B5">
      <w:pPr>
        <w:spacing w:line="240" w:lineRule="auto"/>
        <w:jc w:val="center"/>
        <w:rPr>
          <w:rFonts w:ascii="Times New Roman" w:hAnsi="Times New Roman" w:cs="Times New Roman"/>
          <w:i/>
          <w:sz w:val="28"/>
          <w:szCs w:val="28"/>
        </w:rPr>
      </w:pPr>
      <w:r w:rsidRPr="00F843B5">
        <w:rPr>
          <w:rFonts w:ascii="Times New Roman" w:hAnsi="Times New Roman" w:cs="Times New Roman"/>
          <w:i/>
          <w:sz w:val="28"/>
          <w:szCs w:val="28"/>
        </w:rPr>
        <w:t>Тема 10. «Великие реформы» и их последствия. Россия</w:t>
      </w:r>
    </w:p>
    <w:p w:rsidR="00000000" w:rsidRPr="00F843B5" w:rsidRDefault="00F843B5" w:rsidP="00F843B5">
      <w:pPr>
        <w:spacing w:line="240" w:lineRule="auto"/>
        <w:jc w:val="center"/>
        <w:rPr>
          <w:rFonts w:ascii="Times New Roman" w:hAnsi="Times New Roman" w:cs="Times New Roman"/>
          <w:i/>
          <w:sz w:val="28"/>
          <w:szCs w:val="28"/>
        </w:rPr>
      </w:pPr>
      <w:r w:rsidRPr="00F843B5">
        <w:rPr>
          <w:rFonts w:ascii="Times New Roman" w:hAnsi="Times New Roman" w:cs="Times New Roman"/>
          <w:i/>
          <w:sz w:val="28"/>
          <w:szCs w:val="28"/>
        </w:rPr>
        <w:t xml:space="preserve">во второй половине XIX </w:t>
      </w:r>
      <w:proofErr w:type="gramStart"/>
      <w:r w:rsidRPr="00F843B5">
        <w:rPr>
          <w:rFonts w:ascii="Times New Roman" w:hAnsi="Times New Roman" w:cs="Times New Roman"/>
          <w:i/>
          <w:sz w:val="28"/>
          <w:szCs w:val="28"/>
        </w:rPr>
        <w:t>в</w:t>
      </w:r>
      <w:proofErr w:type="gramEnd"/>
    </w:p>
    <w:p w:rsidR="00F843B5" w:rsidRPr="00F843B5" w:rsidRDefault="00F843B5" w:rsidP="00F843B5">
      <w:pPr>
        <w:spacing w:line="240" w:lineRule="auto"/>
        <w:jc w:val="center"/>
        <w:rPr>
          <w:rFonts w:ascii="Times New Roman" w:hAnsi="Times New Roman" w:cs="Times New Roman"/>
        </w:rPr>
      </w:pPr>
      <w:r w:rsidRPr="00F843B5">
        <w:rPr>
          <w:rFonts w:ascii="Times New Roman" w:hAnsi="Times New Roman" w:cs="Times New Roman"/>
          <w:i/>
          <w:sz w:val="28"/>
          <w:szCs w:val="28"/>
        </w:rPr>
        <w:t>План.</w:t>
      </w:r>
    </w:p>
    <w:p w:rsidR="00F843B5" w:rsidRDefault="00F843B5" w:rsidP="00F843B5">
      <w:pPr>
        <w:pStyle w:val="1"/>
        <w:numPr>
          <w:ilvl w:val="0"/>
          <w:numId w:val="1"/>
        </w:numPr>
        <w:tabs>
          <w:tab w:val="left" w:pos="301"/>
        </w:tabs>
        <w:ind w:left="41" w:right="20" w:hanging="21"/>
        <w:contextualSpacing/>
        <w:jc w:val="both"/>
        <w:rPr>
          <w:color w:val="000000"/>
          <w:sz w:val="28"/>
          <w:szCs w:val="28"/>
        </w:rPr>
      </w:pPr>
      <w:r>
        <w:rPr>
          <w:color w:val="000000"/>
          <w:sz w:val="28"/>
          <w:szCs w:val="28"/>
        </w:rPr>
        <w:t xml:space="preserve">Александр II и его внутренняя политика. Предпосылки и проекты реформ. </w:t>
      </w:r>
    </w:p>
    <w:p w:rsidR="00F843B5" w:rsidRPr="00F843B5" w:rsidRDefault="00F843B5" w:rsidP="00F843B5">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843B5">
        <w:rPr>
          <w:rFonts w:ascii="Times New Roman" w:hAnsi="Times New Roman" w:cs="Times New Roman"/>
          <w:color w:val="000000"/>
          <w:sz w:val="28"/>
          <w:szCs w:val="28"/>
        </w:rPr>
        <w:t xml:space="preserve">Отмена крепостного права. Либеральные реформы 1860-х – 1870-х гг. </w:t>
      </w:r>
    </w:p>
    <w:p w:rsidR="00F843B5" w:rsidRPr="00F843B5" w:rsidRDefault="00F843B5" w:rsidP="00F843B5">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843B5">
        <w:rPr>
          <w:rFonts w:ascii="Times New Roman" w:hAnsi="Times New Roman" w:cs="Times New Roman"/>
          <w:color w:val="000000"/>
          <w:sz w:val="28"/>
          <w:szCs w:val="28"/>
        </w:rPr>
        <w:t xml:space="preserve">Социально-экономическое развитие России в пореформенный период. </w:t>
      </w:r>
    </w:p>
    <w:p w:rsidR="00F843B5" w:rsidRPr="00F843B5" w:rsidRDefault="00F843B5" w:rsidP="00F843B5">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843B5">
        <w:rPr>
          <w:rFonts w:ascii="Times New Roman" w:hAnsi="Times New Roman" w:cs="Times New Roman"/>
          <w:color w:val="000000"/>
          <w:sz w:val="28"/>
          <w:szCs w:val="28"/>
        </w:rPr>
        <w:t xml:space="preserve">«Контрреформы» Александра III. </w:t>
      </w:r>
    </w:p>
    <w:p w:rsidR="00F843B5" w:rsidRPr="00F843B5" w:rsidRDefault="00F843B5" w:rsidP="00F843B5">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843B5">
        <w:rPr>
          <w:rFonts w:ascii="Times New Roman" w:hAnsi="Times New Roman" w:cs="Times New Roman"/>
          <w:color w:val="000000"/>
          <w:sz w:val="28"/>
          <w:szCs w:val="28"/>
        </w:rPr>
        <w:t xml:space="preserve">Общественное движение 1860-х – 1890-х гг. </w:t>
      </w:r>
    </w:p>
    <w:p w:rsidR="00F843B5" w:rsidRPr="00F843B5" w:rsidRDefault="00F843B5" w:rsidP="00F843B5">
      <w:pPr>
        <w:rPr>
          <w:rFonts w:ascii="Times New Roman" w:hAnsi="Times New Roman" w:cs="Times New Roman"/>
        </w:rPr>
      </w:pPr>
      <w:r w:rsidRPr="00F843B5">
        <w:rPr>
          <w:rFonts w:ascii="Times New Roman" w:hAnsi="Times New Roman" w:cs="Times New Roman"/>
          <w:color w:val="000000"/>
          <w:sz w:val="28"/>
          <w:szCs w:val="28"/>
        </w:rPr>
        <w:t xml:space="preserve">Россия в системе международных отношений второй половины XIX </w:t>
      </w:r>
      <w:proofErr w:type="gramStart"/>
      <w:r w:rsidRPr="00F843B5">
        <w:rPr>
          <w:rFonts w:ascii="Times New Roman" w:hAnsi="Times New Roman" w:cs="Times New Roman"/>
          <w:color w:val="000000"/>
          <w:sz w:val="28"/>
          <w:szCs w:val="28"/>
        </w:rPr>
        <w:t>в</w:t>
      </w:r>
      <w:proofErr w:type="gramEnd"/>
      <w:r w:rsidRPr="00F843B5">
        <w:rPr>
          <w:rFonts w:ascii="Times New Roman" w:hAnsi="Times New Roman" w:cs="Times New Roman"/>
          <w:color w:val="000000"/>
          <w:sz w:val="28"/>
          <w:szCs w:val="28"/>
        </w:rPr>
        <w:t>. Русско-турецкая война 1877 – 1878 гг.</w:t>
      </w:r>
    </w:p>
    <w:p w:rsidR="00F843B5" w:rsidRPr="00F843B5" w:rsidRDefault="00F843B5" w:rsidP="00F843B5">
      <w:pPr>
        <w:spacing w:line="240" w:lineRule="auto"/>
        <w:ind w:left="-284" w:firstLine="426"/>
        <w:rPr>
          <w:rFonts w:ascii="Times New Roman" w:hAnsi="Times New Roman" w:cs="Times New Roman"/>
          <w:b/>
          <w:sz w:val="24"/>
          <w:szCs w:val="24"/>
        </w:rPr>
      </w:pPr>
      <w:r>
        <w:rPr>
          <w:rFonts w:ascii="Times New Roman" w:hAnsi="Times New Roman" w:cs="Times New Roman"/>
          <w:b/>
          <w:sz w:val="28"/>
          <w:szCs w:val="28"/>
        </w:rPr>
        <w:t xml:space="preserve">   </w:t>
      </w:r>
      <w:r w:rsidRPr="00F843B5">
        <w:rPr>
          <w:rFonts w:ascii="Times New Roman" w:hAnsi="Times New Roman" w:cs="Times New Roman"/>
          <w:b/>
          <w:sz w:val="24"/>
          <w:szCs w:val="24"/>
        </w:rPr>
        <w:t>1.Реформы Александра II и их значение.</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b/>
          <w:sz w:val="24"/>
          <w:szCs w:val="24"/>
        </w:rPr>
        <w:t xml:space="preserve">      </w:t>
      </w:r>
      <w:r w:rsidRPr="00F843B5">
        <w:rPr>
          <w:rFonts w:ascii="Times New Roman" w:hAnsi="Times New Roman" w:cs="Times New Roman"/>
          <w:sz w:val="24"/>
          <w:szCs w:val="24"/>
        </w:rPr>
        <w:t xml:space="preserve"> К середине XIX в. явно проявилось отставание России от передовых капиталистических государств, что показали международные события 1850 гг. Поэтому главной задачей внутренней политики правительства во второй половине XIX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стало</w:t>
      </w:r>
      <w:proofErr w:type="gramEnd"/>
      <w:r w:rsidRPr="00F843B5">
        <w:rPr>
          <w:rFonts w:ascii="Times New Roman" w:hAnsi="Times New Roman" w:cs="Times New Roman"/>
          <w:sz w:val="24"/>
          <w:szCs w:val="24"/>
        </w:rPr>
        <w:t xml:space="preserve"> приведение социально-экономической и политической системы России в соответствие с потребностями времени, одновременно сохраняя самодержавие и господствующие позиции дворянства.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19 февраля </w:t>
      </w:r>
      <w:smartTag w:uri="urn:schemas-microsoft-com:office:smarttags" w:element="metricconverter">
        <w:smartTagPr>
          <w:attr w:name="ProductID" w:val="1855 г"/>
        </w:smartTagPr>
        <w:r w:rsidRPr="00F843B5">
          <w:rPr>
            <w:rFonts w:ascii="Times New Roman" w:hAnsi="Times New Roman" w:cs="Times New Roman"/>
            <w:sz w:val="24"/>
            <w:szCs w:val="24"/>
          </w:rPr>
          <w:t>1855 г</w:t>
        </w:r>
      </w:smartTag>
      <w:r w:rsidRPr="00F843B5">
        <w:rPr>
          <w:rFonts w:ascii="Times New Roman" w:hAnsi="Times New Roman" w:cs="Times New Roman"/>
          <w:sz w:val="24"/>
          <w:szCs w:val="24"/>
        </w:rPr>
        <w:t xml:space="preserve">. на престол вступил Александр II (1855–1881), который нашел в себе мужество признать крах политической системы отца и необходимость перемен. Его правление стало временем крупных реформ, главной из которых была аграрная. Отмена крепостного права, изменение социального положения крестьянства были обусловлены политическими, социальными, экономическими и нравственными предпосылками.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 xml:space="preserve">Аграрная реформа охватила все группы крестьян: в </w:t>
      </w:r>
      <w:smartTag w:uri="urn:schemas-microsoft-com:office:smarttags" w:element="metricconverter">
        <w:smartTagPr>
          <w:attr w:name="ProductID" w:val="1861 г"/>
        </w:smartTagPr>
        <w:r w:rsidRPr="00F843B5">
          <w:rPr>
            <w:rFonts w:ascii="Times New Roman" w:hAnsi="Times New Roman" w:cs="Times New Roman"/>
            <w:sz w:val="24"/>
            <w:szCs w:val="24"/>
          </w:rPr>
          <w:t>1861 г</w:t>
        </w:r>
      </w:smartTag>
      <w:r w:rsidRPr="00F843B5">
        <w:rPr>
          <w:rFonts w:ascii="Times New Roman" w:hAnsi="Times New Roman" w:cs="Times New Roman"/>
          <w:sz w:val="24"/>
          <w:szCs w:val="24"/>
        </w:rPr>
        <w:t>. она началась в помещичьей деревне, в 1863-ем – в удельной, в 1866-ем – в государственной.</w:t>
      </w:r>
      <w:proofErr w:type="gramEnd"/>
      <w:r w:rsidRPr="00F843B5">
        <w:rPr>
          <w:rFonts w:ascii="Times New Roman" w:hAnsi="Times New Roman" w:cs="Times New Roman"/>
          <w:sz w:val="24"/>
          <w:szCs w:val="24"/>
        </w:rPr>
        <w:t xml:space="preserve"> Более всего она затронула крепостных крестьян, которые получили личную свободу, права юридических лиц, право выкупить приусадебный участок и, с согласия помещика, пахотный надел.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До перехода на выкуп земли лично свободные крестьяне могли пользоваться пашней помещика за повинности, зафиксированные в уставной грамоте, и назывались </w:t>
      </w:r>
      <w:proofErr w:type="spellStart"/>
      <w:r w:rsidRPr="00F843B5">
        <w:rPr>
          <w:rFonts w:ascii="Times New Roman" w:hAnsi="Times New Roman" w:cs="Times New Roman"/>
          <w:sz w:val="24"/>
          <w:szCs w:val="24"/>
        </w:rPr>
        <w:t>временнообязанными</w:t>
      </w:r>
      <w:proofErr w:type="spellEnd"/>
      <w:r w:rsidRPr="00F843B5">
        <w:rPr>
          <w:rFonts w:ascii="Times New Roman" w:hAnsi="Times New Roman" w:cs="Times New Roman"/>
          <w:sz w:val="24"/>
          <w:szCs w:val="24"/>
        </w:rPr>
        <w:t xml:space="preserve">. Размер надела определяли помещики, исходя из введенных государством норм, которые зависели от плодородия почв, при этом часть бывших крестьянских наделов была отрезана в пользу помещиков, в целом по стране крестьяне получили на 20 % земли меньше, чем они обрабатывали до реформы.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Стоимость надела определяло государство, взяв за основу дореформенный оброк. Государство взяло на себя помощь крестьянам в выкупе земли и заплатило за них помещикам 80 % ее стоимости. Крестьяне же должны были возвращать эту ссуду в течение 49 лет с процентами. То есть выкуп земли оказался очень выгоден как помещикам (получили в 1,5 раза больше реальной стоимости земли), так и </w:t>
      </w:r>
      <w:proofErr w:type="spellStart"/>
      <w:r w:rsidRPr="00F843B5">
        <w:rPr>
          <w:rFonts w:ascii="Times New Roman" w:hAnsi="Times New Roman" w:cs="Times New Roman"/>
          <w:sz w:val="24"/>
          <w:szCs w:val="24"/>
        </w:rPr>
        <w:t>госу</w:t>
      </w:r>
      <w:proofErr w:type="spellEnd"/>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Удельные и государственные крестьяне сразу же переводились на выкуп земли и получили большие наделы.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Аграрная реформа дала свободу более чем 30 млн. крестьян, создала условия для развития буржуазной экономики и модернизации страны, но она носила половинчатый характер: крестьяне получали землю не в частную собственность, а в общинное владение; </w:t>
      </w:r>
      <w:r w:rsidRPr="00F843B5">
        <w:rPr>
          <w:rFonts w:ascii="Times New Roman" w:hAnsi="Times New Roman" w:cs="Times New Roman"/>
          <w:sz w:val="24"/>
          <w:szCs w:val="24"/>
        </w:rPr>
        <w:lastRenderedPageBreak/>
        <w:t>община становилась хозяином земли лишь после  погашения государственной ссуды, сохранилась сословная обособленность и ограниченность крестьян.</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Реформа сохранила помещичье землевладение и обрекла крестьян на малоземелье, нищету и экономическую зависимость от помещиков. Она не сняла аграрный вопрос.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Кроме аграрной, были проведены другие буржуазные реформы: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просвещения и печати (1863–1864),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земская (1864),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судебная (1864),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городская (1870),</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военная (1874).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Их результатом стало появление в России новой системы судопроизводства с всесословным, независимым от администрации, гласным, публичным, состязательным судом с несменяемыми судьями и присяжными заседателями, с выборными мировыми судьями, рассматривавшими мелкие уголовные и гражданские дела. Это явилось значительным шагом вперед по сравнению с прежним сословным судом, с его безгласностью и канцелярской тайной, отсутствием защиты и бюрократической волокитой.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Были введены выборные органы местного самоуправления: городские думы и земские собрания. Они выбирались населением на основе сословного, имущественного, полового, возрастного и других цензов. Сфера их деятельности ограничивалась хозяйственными вопросами местного значения: устройство и содержание местных путей сообщения, здравоохранение и народное образование, общественное призрение, попечение о местной торговле и промышленности и т. д. Земства и думы находились под контролем центральной и местной власти – министра внутренних дел и губернатора. Новые органы местного самоуправления сыграли заметную роль в хозяйственном и культурном развитии России. Земства превратились в очаги общественной деятельности либерального дворянства.</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В 1860–1870 гг. была проведена серия военных реформ, которые завершил «Устав о воинской повинности» </w:t>
      </w:r>
      <w:smartTag w:uri="urn:schemas-microsoft-com:office:smarttags" w:element="metricconverter">
        <w:smartTagPr>
          <w:attr w:name="ProductID" w:val="1874 г"/>
        </w:smartTagPr>
        <w:r w:rsidRPr="00F843B5">
          <w:rPr>
            <w:rFonts w:ascii="Times New Roman" w:hAnsi="Times New Roman" w:cs="Times New Roman"/>
            <w:sz w:val="24"/>
            <w:szCs w:val="24"/>
          </w:rPr>
          <w:t>1874 г</w:t>
        </w:r>
      </w:smartTag>
      <w:r w:rsidRPr="00F843B5">
        <w:rPr>
          <w:rFonts w:ascii="Times New Roman" w:hAnsi="Times New Roman" w:cs="Times New Roman"/>
          <w:sz w:val="24"/>
          <w:szCs w:val="24"/>
        </w:rPr>
        <w:t xml:space="preserve">. Осуществилось перевооружение армии, были введены новые рода войск (например, железнодорожные) и всеобщая воинская повинность со сроком службы в 6–7 лет. При этом срок службы зависел от уровня образования призывника: начальное образование сокращало его в два раза, среднее – в четыре раза, а высшее – до шести месяцев.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Восстанавливалась автономия университетов и доступное всесословное образование, отменялась предварительная цензура для книг и центральных периодических изданий.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Проведенные преобразования имели прогрессивный характер, заложив основу для экономической модернизации страны, для ее эволюционного развития и превращения в буржуазную монархию. Но они были неполными, осуществлялись непоследовательно, сменившись в 1880 гг. при Александре III контрреформами, и потому оставили много нерешенных вопросов и породили новые </w:t>
      </w:r>
      <w:proofErr w:type="spellStart"/>
      <w:proofErr w:type="gramStart"/>
      <w:r w:rsidRPr="00F843B5">
        <w:rPr>
          <w:rFonts w:ascii="Times New Roman" w:hAnsi="Times New Roman" w:cs="Times New Roman"/>
          <w:sz w:val="24"/>
          <w:szCs w:val="24"/>
        </w:rPr>
        <w:t>пр</w:t>
      </w:r>
      <w:proofErr w:type="spellEnd"/>
      <w:proofErr w:type="gramEnd"/>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b/>
          <w:sz w:val="24"/>
          <w:szCs w:val="24"/>
        </w:rPr>
        <w:t xml:space="preserve">                Развитие промышленности и сельского хозяйства России в пореформенный период</w:t>
      </w:r>
      <w:proofErr w:type="gramStart"/>
      <w:r w:rsidRPr="00F843B5">
        <w:rPr>
          <w:rFonts w:ascii="Times New Roman" w:hAnsi="Times New Roman" w:cs="Times New Roman"/>
          <w:sz w:val="24"/>
          <w:szCs w:val="24"/>
        </w:rPr>
        <w:t xml:space="preserve"> .</w:t>
      </w:r>
      <w:proofErr w:type="gramEnd"/>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lastRenderedPageBreak/>
        <w:t xml:space="preserve">      Реформы Александра II создали условия для модернизации страны, значительного ускорения ее экономического развития. Особенно заметно это проявилось в промышленности. После короткого периода ее кризиса, вызванного отменой крепостного права, благодаря появлению свободной рабочей силы и капиталов, началось бурное развитие промышленного производства.</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 xml:space="preserve">Число предприятий за 40 лет выросло в семь раз, объем производства – в 10 раз, появились новые отрасли промышленности (нефтедобыча, нефтепереработка, химическая, сахарная) и экономические районы (Донбасс, Баку). </w:t>
      </w:r>
      <w:proofErr w:type="gramEnd"/>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К началу 1880 гг. завершился промышленный </w:t>
      </w:r>
      <w:proofErr w:type="gramStart"/>
      <w:r w:rsidRPr="00F843B5">
        <w:rPr>
          <w:rFonts w:ascii="Times New Roman" w:hAnsi="Times New Roman" w:cs="Times New Roman"/>
          <w:sz w:val="24"/>
          <w:szCs w:val="24"/>
        </w:rPr>
        <w:t>переворот</w:t>
      </w:r>
      <w:proofErr w:type="gramEnd"/>
      <w:r w:rsidRPr="00F843B5">
        <w:rPr>
          <w:rFonts w:ascii="Times New Roman" w:hAnsi="Times New Roman" w:cs="Times New Roman"/>
          <w:sz w:val="24"/>
          <w:szCs w:val="24"/>
        </w:rPr>
        <w:t xml:space="preserve"> и началась индустриализация страны. В основных сферах промышленного производства машинная техника вытеснила ручной труд. </w:t>
      </w:r>
      <w:proofErr w:type="gramStart"/>
      <w:r w:rsidRPr="00F843B5">
        <w:rPr>
          <w:rFonts w:ascii="Times New Roman" w:hAnsi="Times New Roman" w:cs="Times New Roman"/>
          <w:sz w:val="24"/>
          <w:szCs w:val="24"/>
        </w:rPr>
        <w:t>Паровые машины и механические станки заняли господствующее положение в горнодобывающей, металлообрабатывающей и текстильной отраслях.</w:t>
      </w:r>
      <w:proofErr w:type="gramEnd"/>
      <w:r w:rsidRPr="00F843B5">
        <w:rPr>
          <w:rFonts w:ascii="Times New Roman" w:hAnsi="Times New Roman" w:cs="Times New Roman"/>
          <w:sz w:val="24"/>
          <w:szCs w:val="24"/>
        </w:rPr>
        <w:t xml:space="preserve"> Промышленность развивалась не только в городах, но и в деревне. В Европейской России возникли сотни фабрично-заводских поселков, в которых насчитывалось 451 тыс. рабочих.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Особенно быстро росли отрасли группы «А» (производство сре</w:t>
      </w:r>
      <w:proofErr w:type="gramStart"/>
      <w:r w:rsidRPr="00F843B5">
        <w:rPr>
          <w:rFonts w:ascii="Times New Roman" w:hAnsi="Times New Roman" w:cs="Times New Roman"/>
          <w:sz w:val="24"/>
          <w:szCs w:val="24"/>
        </w:rPr>
        <w:t>дств пр</w:t>
      </w:r>
      <w:proofErr w:type="gramEnd"/>
      <w:r w:rsidRPr="00F843B5">
        <w:rPr>
          <w:rFonts w:ascii="Times New Roman" w:hAnsi="Times New Roman" w:cs="Times New Roman"/>
          <w:sz w:val="24"/>
          <w:szCs w:val="24"/>
        </w:rPr>
        <w:t xml:space="preserve">оизводства). Государство вновь вернулось к протекционистской торгово-промышленной политике и стало принимать активное участие в экономической жизни, не только защищая и поддерживая частного предпринимателя, но и формируя мощный государственный сектор.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Пореформенное развитие российской промышленности имело ряд особенностей: сохранилась </w:t>
      </w:r>
      <w:proofErr w:type="spellStart"/>
      <w:r w:rsidRPr="00F843B5">
        <w:rPr>
          <w:rFonts w:ascii="Times New Roman" w:hAnsi="Times New Roman" w:cs="Times New Roman"/>
          <w:sz w:val="24"/>
          <w:szCs w:val="24"/>
        </w:rPr>
        <w:t>многоукладность</w:t>
      </w:r>
      <w:proofErr w:type="spellEnd"/>
      <w:r w:rsidRPr="00F843B5">
        <w:rPr>
          <w:rFonts w:ascii="Times New Roman" w:hAnsi="Times New Roman" w:cs="Times New Roman"/>
          <w:sz w:val="24"/>
          <w:szCs w:val="24"/>
        </w:rPr>
        <w:t xml:space="preserve"> производства (крупная машинная индустрия соседствовала с мануфактурным и мелкотоварным производством), промышленность была неравномерно размещена на территории России, развиваясь отдельными районами (Северо-Западный, Московский, Уральский и некоторые другие) в окружении неосвоенных в промышленном отношении регионов (Поволжье, север Европейской России, Сибирь, Средняя Азия).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Неравномерно развивались и отрасли промышленности: передовое в техническом отношении текстильное производство, развитая тяжелая промышленность и отсталое машиностроение.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 xml:space="preserve">Особенностями российской промышленности была также ее ранняя монополизация (первые монопольные объединения появились уже в 1880 гг.), высокая концентрация производства и рабочей силы (3,5 % предприятий сосредоточили 48 % всех рабочих и производили две трети </w:t>
      </w:r>
      <w:proofErr w:type="spellStart"/>
      <w:r w:rsidRPr="00F843B5">
        <w:rPr>
          <w:rFonts w:ascii="Times New Roman" w:hAnsi="Times New Roman" w:cs="Times New Roman"/>
          <w:sz w:val="24"/>
          <w:szCs w:val="24"/>
        </w:rPr>
        <w:t>продук</w:t>
      </w:r>
      <w:proofErr w:type="spellEnd"/>
      <w:r w:rsidRPr="00F843B5">
        <w:rPr>
          <w:rFonts w:ascii="Times New Roman" w:hAnsi="Times New Roman" w:cs="Times New Roman"/>
          <w:sz w:val="24"/>
          <w:szCs w:val="24"/>
        </w:rPr>
        <w:t xml:space="preserve">- 54 </w:t>
      </w:r>
      <w:proofErr w:type="spellStart"/>
      <w:r w:rsidRPr="00F843B5">
        <w:rPr>
          <w:rFonts w:ascii="Times New Roman" w:hAnsi="Times New Roman" w:cs="Times New Roman"/>
          <w:sz w:val="24"/>
          <w:szCs w:val="24"/>
        </w:rPr>
        <w:t>ции</w:t>
      </w:r>
      <w:proofErr w:type="spellEnd"/>
      <w:r w:rsidRPr="00F843B5">
        <w:rPr>
          <w:rFonts w:ascii="Times New Roman" w:hAnsi="Times New Roman" w:cs="Times New Roman"/>
          <w:sz w:val="24"/>
          <w:szCs w:val="24"/>
        </w:rPr>
        <w:t xml:space="preserve">), тесная связь с иностранным капиталом (к началу XX в. треть российской промышленности по стоимости принадлежала иностранному капиталу). </w:t>
      </w:r>
      <w:proofErr w:type="gramEnd"/>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Важную роль в индустриальном развитии пореформенной России играло создание сети железных дорог, которые имели не только хозяйственное, но и стратегическое значение. Если к </w:t>
      </w:r>
      <w:smartTag w:uri="urn:schemas-microsoft-com:office:smarttags" w:element="metricconverter">
        <w:smartTagPr>
          <w:attr w:name="ProductID" w:val="1861 г"/>
        </w:smartTagPr>
        <w:r w:rsidRPr="00F843B5">
          <w:rPr>
            <w:rFonts w:ascii="Times New Roman" w:hAnsi="Times New Roman" w:cs="Times New Roman"/>
            <w:sz w:val="24"/>
            <w:szCs w:val="24"/>
          </w:rPr>
          <w:t>1861 г</w:t>
        </w:r>
      </w:smartTag>
      <w:r w:rsidRPr="00F843B5">
        <w:rPr>
          <w:rFonts w:ascii="Times New Roman" w:hAnsi="Times New Roman" w:cs="Times New Roman"/>
          <w:sz w:val="24"/>
          <w:szCs w:val="24"/>
        </w:rPr>
        <w:t xml:space="preserve">. ее протяженность составляла 1,5 тыс. верст, то в </w:t>
      </w:r>
      <w:smartTag w:uri="urn:schemas-microsoft-com:office:smarttags" w:element="metricconverter">
        <w:smartTagPr>
          <w:attr w:name="ProductID" w:val="1901 г"/>
        </w:smartTagPr>
        <w:r w:rsidRPr="00F843B5">
          <w:rPr>
            <w:rFonts w:ascii="Times New Roman" w:hAnsi="Times New Roman" w:cs="Times New Roman"/>
            <w:sz w:val="24"/>
            <w:szCs w:val="24"/>
          </w:rPr>
          <w:t>1901 г</w:t>
        </w:r>
      </w:smartTag>
      <w:r w:rsidRPr="00F843B5">
        <w:rPr>
          <w:rFonts w:ascii="Times New Roman" w:hAnsi="Times New Roman" w:cs="Times New Roman"/>
          <w:sz w:val="24"/>
          <w:szCs w:val="24"/>
        </w:rPr>
        <w:t xml:space="preserve">. – 58 тыс. Железные дороги связывали отдаленные районы страны между собой и с центром, способствовали углублению их специализации, развитию внутреннего и внешнего рынка, росту подвижности населения, дали сильный толчок развитию ряда отраслей тяжелой промышленности.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Для второй половины XIX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был</w:t>
      </w:r>
      <w:proofErr w:type="gramEnd"/>
      <w:r w:rsidRPr="00F843B5">
        <w:rPr>
          <w:rFonts w:ascii="Times New Roman" w:hAnsi="Times New Roman" w:cs="Times New Roman"/>
          <w:sz w:val="24"/>
          <w:szCs w:val="24"/>
        </w:rPr>
        <w:t xml:space="preserve"> характерен значительный рост внутреннего и внешнего рынка, особенно хлебного. В 1890 гг. на рынок поступало 50 % чистого сбора хлебов, при этом 40 % продаваемого хлеба шло на внешний рынок.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Сельское хозяйство продолжало оставаться доминирующей частью экономики, а аграрный вопрос являлся важнейшим в социально-экономической и политической жизни </w:t>
      </w:r>
      <w:r w:rsidRPr="00F843B5">
        <w:rPr>
          <w:rFonts w:ascii="Times New Roman" w:hAnsi="Times New Roman" w:cs="Times New Roman"/>
          <w:sz w:val="24"/>
          <w:szCs w:val="24"/>
        </w:rPr>
        <w:lastRenderedPageBreak/>
        <w:t xml:space="preserve">страны. Развитие этой отрасли также ускорилось, но не столь заметно, как промышленности: за 40 лет посевные площади выросли в 1,5 раза, объем производства зерновых культур – в 1,7 раза, их урожайность – на 2 центнера с гектара. Медленные темпы аграрно-капиталистического переворота объяснялись сохранением феодальных институтов (помещичье землевладение, община, прикрепление крестьян к местам проживания и их сословная обособленность) и полуфеодальными методами ведения хозяйства (отработочная система у помещиков и натуральное хозяйство у крестьян). Хотя капиталистические методы ведения хозяйства (применение вольнонаемного труда, использование современной техники) постепенно теснили отработки и издольщину, но и в конце XIX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они</w:t>
      </w:r>
      <w:proofErr w:type="gramEnd"/>
      <w:r w:rsidRPr="00F843B5">
        <w:rPr>
          <w:rFonts w:ascii="Times New Roman" w:hAnsi="Times New Roman" w:cs="Times New Roman"/>
          <w:sz w:val="24"/>
          <w:szCs w:val="24"/>
        </w:rPr>
        <w:t xml:space="preserve"> применялись лишь на половине помещичьей земли. Размеры помещичьих владений уменьшились из-за разорения многих дворян, не сумевших перевести свое хозяйство на капиталистические рельсы (за 40 лет помещики продали около 20 </w:t>
      </w:r>
      <w:proofErr w:type="spellStart"/>
      <w:proofErr w:type="gramStart"/>
      <w:r w:rsidRPr="00F843B5">
        <w:rPr>
          <w:rFonts w:ascii="Times New Roman" w:hAnsi="Times New Roman" w:cs="Times New Roman"/>
          <w:sz w:val="24"/>
          <w:szCs w:val="24"/>
        </w:rPr>
        <w:t>млн</w:t>
      </w:r>
      <w:proofErr w:type="spellEnd"/>
      <w:proofErr w:type="gramEnd"/>
      <w:r w:rsidRPr="00F843B5">
        <w:rPr>
          <w:rFonts w:ascii="Times New Roman" w:hAnsi="Times New Roman" w:cs="Times New Roman"/>
          <w:sz w:val="24"/>
          <w:szCs w:val="24"/>
        </w:rPr>
        <w:t xml:space="preserve"> десятин земли). За счет сокращения мелких дворянских владений укреплялись латифундии. К началу XX в. их насчитывалось до 30 тыс., в них сосредоточилось 70 </w:t>
      </w:r>
      <w:proofErr w:type="spellStart"/>
      <w:proofErr w:type="gramStart"/>
      <w:r w:rsidRPr="00F843B5">
        <w:rPr>
          <w:rFonts w:ascii="Times New Roman" w:hAnsi="Times New Roman" w:cs="Times New Roman"/>
          <w:sz w:val="24"/>
          <w:szCs w:val="24"/>
        </w:rPr>
        <w:t>млн</w:t>
      </w:r>
      <w:proofErr w:type="spellEnd"/>
      <w:proofErr w:type="gramEnd"/>
      <w:r w:rsidRPr="00F843B5">
        <w:rPr>
          <w:rFonts w:ascii="Times New Roman" w:hAnsi="Times New Roman" w:cs="Times New Roman"/>
          <w:sz w:val="24"/>
          <w:szCs w:val="24"/>
        </w:rPr>
        <w:t xml:space="preserve"> десятин земли. К концу XIX в. аграрный вопрос приобрел особую остроту. Надельное крестьянское землевладение не уменьшилось (139 </w:t>
      </w:r>
      <w:proofErr w:type="spellStart"/>
      <w:proofErr w:type="gramStart"/>
      <w:r w:rsidRPr="00F843B5">
        <w:rPr>
          <w:rFonts w:ascii="Times New Roman" w:hAnsi="Times New Roman" w:cs="Times New Roman"/>
          <w:sz w:val="24"/>
          <w:szCs w:val="24"/>
        </w:rPr>
        <w:t>млн</w:t>
      </w:r>
      <w:proofErr w:type="spellEnd"/>
      <w:proofErr w:type="gramEnd"/>
      <w:r w:rsidRPr="00F843B5">
        <w:rPr>
          <w:rFonts w:ascii="Times New Roman" w:hAnsi="Times New Roman" w:cs="Times New Roman"/>
          <w:sz w:val="24"/>
          <w:szCs w:val="24"/>
        </w:rPr>
        <w:t xml:space="preserve"> десятин), но обеспеченность крестьян землей вследствие естественного прироста населения упала (вместо 5 десятин она сократилась за 40 лет до 2,5 десятин на ревизскую душу). В деревне преобладал процесс обнищания (к XX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половина</w:t>
      </w:r>
      <w:proofErr w:type="gramEnd"/>
      <w:r w:rsidRPr="00F843B5">
        <w:rPr>
          <w:rFonts w:ascii="Times New Roman" w:hAnsi="Times New Roman" w:cs="Times New Roman"/>
          <w:sz w:val="24"/>
          <w:szCs w:val="24"/>
        </w:rPr>
        <w:t xml:space="preserve"> всех крестьян – это беднота с наделами). Создалось «аграрное перенаселение», которое не могли смягчить ни </w:t>
      </w:r>
      <w:proofErr w:type="spellStart"/>
      <w:r w:rsidRPr="00F843B5">
        <w:rPr>
          <w:rFonts w:ascii="Times New Roman" w:hAnsi="Times New Roman" w:cs="Times New Roman"/>
          <w:sz w:val="24"/>
          <w:szCs w:val="24"/>
        </w:rPr>
        <w:t>возрас</w:t>
      </w:r>
      <w:proofErr w:type="spellEnd"/>
      <w:r w:rsidRPr="00F843B5">
        <w:rPr>
          <w:rFonts w:ascii="Times New Roman" w:hAnsi="Times New Roman" w:cs="Times New Roman"/>
          <w:sz w:val="24"/>
          <w:szCs w:val="24"/>
        </w:rPr>
        <w:t xml:space="preserve">- 55 </w:t>
      </w:r>
      <w:proofErr w:type="spellStart"/>
      <w:r w:rsidRPr="00F843B5">
        <w:rPr>
          <w:rFonts w:ascii="Times New Roman" w:hAnsi="Times New Roman" w:cs="Times New Roman"/>
          <w:sz w:val="24"/>
          <w:szCs w:val="24"/>
        </w:rPr>
        <w:t>тавший</w:t>
      </w:r>
      <w:proofErr w:type="spellEnd"/>
      <w:r w:rsidRPr="00F843B5">
        <w:rPr>
          <w:rFonts w:ascii="Times New Roman" w:hAnsi="Times New Roman" w:cs="Times New Roman"/>
          <w:sz w:val="24"/>
          <w:szCs w:val="24"/>
        </w:rPr>
        <w:t xml:space="preserve"> уход крестьян в города, ни переселение на свободные земли окраин. Особенно страдала от малоземелья бывшая помещичья деревня. В 1890 гг. крестьяне вынуждены были арендовать у помещиков до 37 </w:t>
      </w:r>
      <w:proofErr w:type="spellStart"/>
      <w:proofErr w:type="gramStart"/>
      <w:r w:rsidRPr="00F843B5">
        <w:rPr>
          <w:rFonts w:ascii="Times New Roman" w:hAnsi="Times New Roman" w:cs="Times New Roman"/>
          <w:sz w:val="24"/>
          <w:szCs w:val="24"/>
        </w:rPr>
        <w:t>млн</w:t>
      </w:r>
      <w:proofErr w:type="spellEnd"/>
      <w:proofErr w:type="gramEnd"/>
      <w:r w:rsidRPr="00F843B5">
        <w:rPr>
          <w:rFonts w:ascii="Times New Roman" w:hAnsi="Times New Roman" w:cs="Times New Roman"/>
          <w:sz w:val="24"/>
          <w:szCs w:val="24"/>
        </w:rPr>
        <w:t xml:space="preserve"> десятин земли, расплачиваясь за нее в основном отработками и издольщиной.</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Обострение аграрного вопроса явилось важнейшей предпосылкой революции 1905–1907 гг., передача помещичьих земель крестьянам стала ее главным требованием.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b/>
          <w:sz w:val="24"/>
          <w:szCs w:val="24"/>
        </w:rPr>
        <w:t xml:space="preserve">        Формирование в России индустриального общества</w:t>
      </w:r>
      <w:proofErr w:type="gramStart"/>
      <w:r w:rsidRPr="00F843B5">
        <w:rPr>
          <w:rFonts w:ascii="Times New Roman" w:hAnsi="Times New Roman" w:cs="Times New Roman"/>
          <w:sz w:val="24"/>
          <w:szCs w:val="24"/>
        </w:rPr>
        <w:t xml:space="preserve"> .</w:t>
      </w:r>
      <w:proofErr w:type="gramEnd"/>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Переходный характер исторического развития пореформенной России и </w:t>
      </w:r>
      <w:proofErr w:type="spellStart"/>
      <w:r w:rsidRPr="00F843B5">
        <w:rPr>
          <w:rFonts w:ascii="Times New Roman" w:hAnsi="Times New Roman" w:cs="Times New Roman"/>
          <w:sz w:val="24"/>
          <w:szCs w:val="24"/>
        </w:rPr>
        <w:t>многоукладность</w:t>
      </w:r>
      <w:proofErr w:type="spellEnd"/>
      <w:r w:rsidRPr="00F843B5">
        <w:rPr>
          <w:rFonts w:ascii="Times New Roman" w:hAnsi="Times New Roman" w:cs="Times New Roman"/>
          <w:sz w:val="24"/>
          <w:szCs w:val="24"/>
        </w:rPr>
        <w:t xml:space="preserve"> экономики обусловливали своеобразие социальной структуры и разнообразие социальных противоречий. Сохранилось сословное деление общества. Каждое сословие имело четко зафиксированные привилегии или ограничения. Но развитие капитализма постепенно меняло социальную структуру и облик сословий, оно сопровождалось формированием в России индустриального общества.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При юридическом сохранении сословной структуры шло складывание двух новых социальных групп – классов капиталистического общества (буржуазия и пролетариат). В социальной структуре переплетались черты старого и нового общественного строя.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Как показала перепись </w:t>
      </w:r>
      <w:smartTag w:uri="urn:schemas-microsoft-com:office:smarttags" w:element="metricconverter">
        <w:smartTagPr>
          <w:attr w:name="ProductID" w:val="1897 г"/>
        </w:smartTagPr>
        <w:r w:rsidRPr="00F843B5">
          <w:rPr>
            <w:rFonts w:ascii="Times New Roman" w:hAnsi="Times New Roman" w:cs="Times New Roman"/>
            <w:sz w:val="24"/>
            <w:szCs w:val="24"/>
          </w:rPr>
          <w:t>1897 г</w:t>
        </w:r>
      </w:smartTag>
      <w:r w:rsidRPr="00F843B5">
        <w:rPr>
          <w:rFonts w:ascii="Times New Roman" w:hAnsi="Times New Roman" w:cs="Times New Roman"/>
          <w:sz w:val="24"/>
          <w:szCs w:val="24"/>
        </w:rPr>
        <w:t xml:space="preserve">., в стране было 1,5 </w:t>
      </w:r>
      <w:proofErr w:type="spellStart"/>
      <w:proofErr w:type="gramStart"/>
      <w:r w:rsidRPr="00F843B5">
        <w:rPr>
          <w:rFonts w:ascii="Times New Roman" w:hAnsi="Times New Roman" w:cs="Times New Roman"/>
          <w:sz w:val="24"/>
          <w:szCs w:val="24"/>
        </w:rPr>
        <w:t>млн</w:t>
      </w:r>
      <w:proofErr w:type="spellEnd"/>
      <w:proofErr w:type="gramEnd"/>
      <w:r w:rsidRPr="00F843B5">
        <w:rPr>
          <w:rFonts w:ascii="Times New Roman" w:hAnsi="Times New Roman" w:cs="Times New Roman"/>
          <w:sz w:val="24"/>
          <w:szCs w:val="24"/>
        </w:rPr>
        <w:t xml:space="preserve"> лиц торгово-промышленного сословия, 10 </w:t>
      </w:r>
      <w:proofErr w:type="spellStart"/>
      <w:r w:rsidRPr="00F843B5">
        <w:rPr>
          <w:rFonts w:ascii="Times New Roman" w:hAnsi="Times New Roman" w:cs="Times New Roman"/>
          <w:sz w:val="24"/>
          <w:szCs w:val="24"/>
        </w:rPr>
        <w:t>млн</w:t>
      </w:r>
      <w:proofErr w:type="spellEnd"/>
      <w:r w:rsidRPr="00F843B5">
        <w:rPr>
          <w:rFonts w:ascii="Times New Roman" w:hAnsi="Times New Roman" w:cs="Times New Roman"/>
          <w:sz w:val="24"/>
          <w:szCs w:val="24"/>
        </w:rPr>
        <w:t xml:space="preserve"> наемных рабочих, более 99 </w:t>
      </w:r>
      <w:proofErr w:type="spellStart"/>
      <w:r w:rsidRPr="00F843B5">
        <w:rPr>
          <w:rFonts w:ascii="Times New Roman" w:hAnsi="Times New Roman" w:cs="Times New Roman"/>
          <w:sz w:val="24"/>
          <w:szCs w:val="24"/>
        </w:rPr>
        <w:t>млн</w:t>
      </w:r>
      <w:proofErr w:type="spellEnd"/>
      <w:r w:rsidRPr="00F843B5">
        <w:rPr>
          <w:rFonts w:ascii="Times New Roman" w:hAnsi="Times New Roman" w:cs="Times New Roman"/>
          <w:sz w:val="24"/>
          <w:szCs w:val="24"/>
        </w:rPr>
        <w:t xml:space="preserve"> крестьян, 1,7 </w:t>
      </w:r>
      <w:proofErr w:type="spellStart"/>
      <w:r w:rsidRPr="00F843B5">
        <w:rPr>
          <w:rFonts w:ascii="Times New Roman" w:hAnsi="Times New Roman" w:cs="Times New Roman"/>
          <w:sz w:val="24"/>
          <w:szCs w:val="24"/>
        </w:rPr>
        <w:t>млн</w:t>
      </w:r>
      <w:proofErr w:type="spellEnd"/>
      <w:r w:rsidRPr="00F843B5">
        <w:rPr>
          <w:rFonts w:ascii="Times New Roman" w:hAnsi="Times New Roman" w:cs="Times New Roman"/>
          <w:sz w:val="24"/>
          <w:szCs w:val="24"/>
        </w:rPr>
        <w:t xml:space="preserve"> дворян.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Хотя дворянство продолжало оставаться главным привилегированным сословием и сохраняло господствующее положение, но процессы капиталистического развития страны втягивали его в свою орбиту: в сельском хозяйстве, промышленности, железнодорожном и банковском деле росло дворянское предпринимательство.</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Если в </w:t>
      </w:r>
      <w:smartTag w:uri="urn:schemas-microsoft-com:office:smarttags" w:element="metricconverter">
        <w:smartTagPr>
          <w:attr w:name="ProductID" w:val="1861 г"/>
        </w:smartTagPr>
        <w:r w:rsidRPr="00F843B5">
          <w:rPr>
            <w:rFonts w:ascii="Times New Roman" w:hAnsi="Times New Roman" w:cs="Times New Roman"/>
            <w:sz w:val="24"/>
            <w:szCs w:val="24"/>
          </w:rPr>
          <w:t>1861 г</w:t>
        </w:r>
      </w:smartTag>
      <w:r w:rsidRPr="00F843B5">
        <w:rPr>
          <w:rFonts w:ascii="Times New Roman" w:hAnsi="Times New Roman" w:cs="Times New Roman"/>
          <w:sz w:val="24"/>
          <w:szCs w:val="24"/>
        </w:rPr>
        <w:t xml:space="preserve">. 88 % дворян были помещиками, то к началу XX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доля</w:t>
      </w:r>
      <w:proofErr w:type="gramEnd"/>
      <w:r w:rsidRPr="00F843B5">
        <w:rPr>
          <w:rFonts w:ascii="Times New Roman" w:hAnsi="Times New Roman" w:cs="Times New Roman"/>
          <w:sz w:val="24"/>
          <w:szCs w:val="24"/>
        </w:rPr>
        <w:t xml:space="preserve"> таких дворян уменьшилась наполовину, значительную часть их стали составлять служилые дворяне. Некоторое экономическое ослабление дворян не сказалось на их социально-политическом влиянии. Они по-прежнему оставались опорой самодержавия, занимали ключевые посты в </w:t>
      </w:r>
      <w:proofErr w:type="spellStart"/>
      <w:r w:rsidRPr="00F843B5">
        <w:rPr>
          <w:rFonts w:ascii="Times New Roman" w:hAnsi="Times New Roman" w:cs="Times New Roman"/>
          <w:sz w:val="24"/>
          <w:szCs w:val="24"/>
        </w:rPr>
        <w:t>чиновничьебюрократическом</w:t>
      </w:r>
      <w:proofErr w:type="spellEnd"/>
      <w:r w:rsidRPr="00F843B5">
        <w:rPr>
          <w:rFonts w:ascii="Times New Roman" w:hAnsi="Times New Roman" w:cs="Times New Roman"/>
          <w:sz w:val="24"/>
          <w:szCs w:val="24"/>
        </w:rPr>
        <w:t xml:space="preserve"> аппарате, армии и общественной жизни. Крестьяне оставались наиболее многочисленной социальной группой. Получив в </w:t>
      </w:r>
      <w:smartTag w:uri="urn:schemas-microsoft-com:office:smarttags" w:element="metricconverter">
        <w:smartTagPr>
          <w:attr w:name="ProductID" w:val="1861 г"/>
        </w:smartTagPr>
        <w:r w:rsidRPr="00F843B5">
          <w:rPr>
            <w:rFonts w:ascii="Times New Roman" w:hAnsi="Times New Roman" w:cs="Times New Roman"/>
            <w:sz w:val="24"/>
            <w:szCs w:val="24"/>
          </w:rPr>
          <w:t>1861 г</w:t>
        </w:r>
      </w:smartTag>
      <w:r w:rsidRPr="00F843B5">
        <w:rPr>
          <w:rFonts w:ascii="Times New Roman" w:hAnsi="Times New Roman" w:cs="Times New Roman"/>
          <w:sz w:val="24"/>
          <w:szCs w:val="24"/>
        </w:rPr>
        <w:t xml:space="preserve">. свободу, они с трудом </w:t>
      </w:r>
      <w:r w:rsidRPr="00F843B5">
        <w:rPr>
          <w:rFonts w:ascii="Times New Roman" w:hAnsi="Times New Roman" w:cs="Times New Roman"/>
          <w:sz w:val="24"/>
          <w:szCs w:val="24"/>
        </w:rPr>
        <w:lastRenderedPageBreak/>
        <w:t xml:space="preserve">приспосабливались к своему новому общественному положению. Для этого сословия продолжали сохраняться многочисленные ограничения в различных социальных сферах. Община ограничивала их правовую, хозяйственную и личную жизнь. Она тормозила социальное расслоение крестьян, но не могла его предотвратить.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Проникновение в деревню капиталистических отношений способствовало разделению жителей на кулаков (сельская буржуазия) и основную массу бедноты и батраков (наемные сельскохозяйственные рабочие). По данным земской статистики к началу XX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деревне насчитывалось 3–4 % кулаков и 5–6 % батраков.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Важным социальным фактором в пореформенной России являлось формирование промышленного пролетариата и буржуазии.</w:t>
      </w:r>
    </w:p>
    <w:p w:rsidR="00F843B5" w:rsidRPr="00F843B5" w:rsidRDefault="00F843B5" w:rsidP="00F843B5">
      <w:pPr>
        <w:pStyle w:val="book"/>
        <w:spacing w:before="105" w:beforeAutospacing="0" w:after="105" w:afterAutospacing="0"/>
        <w:ind w:left="-284" w:firstLine="426"/>
        <w:jc w:val="both"/>
        <w:rPr>
          <w:color w:val="000000"/>
        </w:rPr>
      </w:pPr>
      <w:r w:rsidRPr="00F843B5">
        <w:t xml:space="preserve">      </w:t>
      </w:r>
      <w:r w:rsidRPr="00F843B5">
        <w:rPr>
          <w:b/>
        </w:rPr>
        <w:t>В 1861 году было отменено крепостное право</w:t>
      </w:r>
      <w:r w:rsidRPr="00F843B5">
        <w:t>. Общеэкономический подъем конца XIX в., широкий размах железнодорожного строительства чрезвычайно увеличивали емкость внутреннего рынка, и прежде всего спрос на продукцию ведущих отраслей тяжелой промышленности — топливной и металлургической, обусловив тем самым их быстрое развитие. Наличие крепостнических пережитков в старых промышленных районах (прежде всего на Урале) имело своим следствием то обстоятельство, что развитие капитализма в топливной и металлургической промышленности в пореформенную эпоху происходило преимущественно не вглубь, а вширь, за счет образования новых индустриальных районов (Юг, Кавказ, Польша). По времени этот процесс совпадает с завершением промышленного переворота в России и усилением притока иностранного капитала в ведущие отрасли промышленности страны. Это также ускоряло и облегчало формирование новых промышленных районов, развитие их промышленности на крупнокапиталистической машинной основе. Сравнивая пореформенное развитие двух основных районов горной и горнодобывающей промышленности Урала и Юга.</w:t>
      </w:r>
      <w:r w:rsidRPr="00F843B5">
        <w:br/>
      </w:r>
      <w:bookmarkStart w:id="0" w:name="t14"/>
      <w:bookmarkStart w:id="1" w:name="r2"/>
      <w:bookmarkEnd w:id="0"/>
      <w:bookmarkEnd w:id="1"/>
      <w:r w:rsidRPr="00F843B5">
        <w:t xml:space="preserve">        </w:t>
      </w:r>
      <w:r w:rsidRPr="00F843B5">
        <w:rPr>
          <w:color w:val="000000"/>
        </w:rPr>
        <w:t xml:space="preserve">Царское правительство упорно искало капиталистов, чтобы они около незащищенных южных границ империи заложили </w:t>
      </w:r>
      <w:proofErr w:type="spellStart"/>
      <w:r w:rsidRPr="00F843B5">
        <w:rPr>
          <w:color w:val="000000"/>
        </w:rPr>
        <w:t>чугуноделательные</w:t>
      </w:r>
      <w:proofErr w:type="spellEnd"/>
      <w:r w:rsidRPr="00F843B5">
        <w:rPr>
          <w:color w:val="000000"/>
        </w:rPr>
        <w:t xml:space="preserve"> и рельсовые заводы. За всю многовековую историю Великобритании едва ли найдется другой человек, более </w:t>
      </w:r>
      <w:proofErr w:type="gramStart"/>
      <w:r w:rsidRPr="00F843B5">
        <w:rPr>
          <w:color w:val="000000"/>
        </w:rPr>
        <w:t>известный</w:t>
      </w:r>
      <w:proofErr w:type="gramEnd"/>
      <w:r w:rsidRPr="00F843B5">
        <w:rPr>
          <w:color w:val="000000"/>
        </w:rPr>
        <w:t xml:space="preserve"> где бы то ни было, чем на родине. Речь идет о валлийце </w:t>
      </w:r>
      <w:r w:rsidRPr="00F843B5">
        <w:rPr>
          <w:b/>
          <w:color w:val="000000"/>
        </w:rPr>
        <w:t>Джоне Джеймсе Юзе</w:t>
      </w:r>
      <w:r w:rsidRPr="00F843B5">
        <w:rPr>
          <w:color w:val="000000"/>
        </w:rPr>
        <w:t xml:space="preserve"> — первом руководителе Новороссийского Общества, раскинувшего свои действия в неблагоустроенном уголке Екатеринославской губернии, а через несколько десятилетий превратившемся в цветущий город-сад. </w:t>
      </w:r>
      <w:proofErr w:type="spellStart"/>
      <w:proofErr w:type="gramStart"/>
      <w:r w:rsidRPr="00F843B5">
        <w:rPr>
          <w:color w:val="000000"/>
        </w:rPr>
        <w:t>X</w:t>
      </w:r>
      <w:proofErr w:type="gramEnd"/>
      <w:r w:rsidRPr="00F843B5">
        <w:rPr>
          <w:color w:val="000000"/>
        </w:rPr>
        <w:t>отя</w:t>
      </w:r>
      <w:proofErr w:type="spellEnd"/>
      <w:r w:rsidRPr="00F843B5">
        <w:rPr>
          <w:color w:val="000000"/>
        </w:rPr>
        <w:t xml:space="preserve"> в этом была заслуга совсем других людей.</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Директор </w:t>
      </w:r>
      <w:proofErr w:type="spellStart"/>
      <w:r w:rsidRPr="00F843B5">
        <w:rPr>
          <w:color w:val="000000"/>
        </w:rPr>
        <w:t>Мильвольского</w:t>
      </w:r>
      <w:proofErr w:type="spellEnd"/>
      <w:r w:rsidRPr="00F843B5">
        <w:rPr>
          <w:color w:val="000000"/>
        </w:rPr>
        <w:t xml:space="preserve"> завода в Лондоне приехал в Россию в связи с заказом русского правительства его заводу брони для реконструкции форта «Константин» в Кронштадте.</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Англия экспортировала через порты Черного моря миллионы пудов металлических изделий. Юз увидел прямую выгоду от организации завода в границах Донецкого каменноугольного бассейна. Тем более</w:t>
      </w:r>
      <w:proofErr w:type="gramStart"/>
      <w:r w:rsidRPr="00F843B5">
        <w:rPr>
          <w:color w:val="000000"/>
        </w:rPr>
        <w:t>,</w:t>
      </w:r>
      <w:proofErr w:type="gramEnd"/>
      <w:r w:rsidRPr="00F843B5">
        <w:rPr>
          <w:color w:val="000000"/>
        </w:rPr>
        <w:t xml:space="preserve"> что начальная организационная брешь была пробита. Правительство выдало две концессии на строительство железоделательных заводов — князю Сергею Викторовичу Кочубею и Самуилу Соломоновичу Полякову. Концессия князю С. Кочубею, выданная в 1866 году, к 1868 году не была реализована.</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Выпускник математического факультета Петербургского университета 1841 года Сергей Кочубей наряду с братом Михаилом занимался организацией Акционерных обществ. Но в отличие от брата, все взоры Сергея Викторовича были привлечены к Донбассу. Им, вместе с врачом </w:t>
      </w:r>
      <w:proofErr w:type="spellStart"/>
      <w:r w:rsidRPr="00F843B5">
        <w:rPr>
          <w:color w:val="000000"/>
        </w:rPr>
        <w:t>Санжаревским</w:t>
      </w:r>
      <w:proofErr w:type="spellEnd"/>
      <w:r w:rsidRPr="00F843B5">
        <w:rPr>
          <w:color w:val="000000"/>
        </w:rPr>
        <w:t>, была произведена первая промышленная разведка запасов соли в Славянске.</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Кочубей продал концессию на постройку рельсового завода Новороссийскому Обществу за </w:t>
      </w:r>
      <w:smartTag w:uri="urn:schemas-microsoft-com:office:smarttags" w:element="metricconverter">
        <w:smartTagPr>
          <w:attr w:name="ProductID" w:val="24 000 фунтов"/>
        </w:smartTagPr>
        <w:r w:rsidRPr="00F843B5">
          <w:rPr>
            <w:color w:val="000000"/>
          </w:rPr>
          <w:t>24 000 фунтов</w:t>
        </w:r>
      </w:smartTag>
      <w:r w:rsidRPr="00F843B5">
        <w:rPr>
          <w:color w:val="000000"/>
        </w:rPr>
        <w:t xml:space="preserve"> стерлингов. Учредителями Новороссийского Общества было 7 человек: два брата </w:t>
      </w:r>
      <w:proofErr w:type="spellStart"/>
      <w:r w:rsidRPr="00F843B5">
        <w:rPr>
          <w:color w:val="000000"/>
        </w:rPr>
        <w:t>Брассей</w:t>
      </w:r>
      <w:proofErr w:type="spellEnd"/>
      <w:r w:rsidRPr="00F843B5">
        <w:rPr>
          <w:color w:val="000000"/>
        </w:rPr>
        <w:t xml:space="preserve">, один из которых был членом парламента; два брата </w:t>
      </w:r>
      <w:proofErr w:type="spellStart"/>
      <w:r w:rsidRPr="00F843B5">
        <w:rPr>
          <w:color w:val="000000"/>
        </w:rPr>
        <w:t>Гуч</w:t>
      </w:r>
      <w:proofErr w:type="spellEnd"/>
      <w:r w:rsidRPr="00F843B5">
        <w:rPr>
          <w:color w:val="000000"/>
        </w:rPr>
        <w:t xml:space="preserve"> — баронеты; Барон </w:t>
      </w:r>
      <w:proofErr w:type="spellStart"/>
      <w:r w:rsidRPr="00F843B5">
        <w:rPr>
          <w:color w:val="000000"/>
        </w:rPr>
        <w:t>Вайзман</w:t>
      </w:r>
      <w:proofErr w:type="spellEnd"/>
      <w:r w:rsidRPr="00F843B5">
        <w:rPr>
          <w:color w:val="000000"/>
        </w:rPr>
        <w:t xml:space="preserve"> — кавалер ордена Бани; гражданские инженеры </w:t>
      </w:r>
      <w:proofErr w:type="spellStart"/>
      <w:r w:rsidRPr="00F843B5">
        <w:rPr>
          <w:color w:val="000000"/>
        </w:rPr>
        <w:t>Виль-Ворт</w:t>
      </w:r>
      <w:proofErr w:type="spellEnd"/>
      <w:r w:rsidRPr="00F843B5">
        <w:rPr>
          <w:color w:val="000000"/>
        </w:rPr>
        <w:t xml:space="preserve"> и </w:t>
      </w:r>
      <w:proofErr w:type="spellStart"/>
      <w:r w:rsidRPr="00F843B5">
        <w:rPr>
          <w:color w:val="000000"/>
        </w:rPr>
        <w:t>Огильви</w:t>
      </w:r>
      <w:proofErr w:type="spellEnd"/>
      <w:r w:rsidRPr="00F843B5">
        <w:rPr>
          <w:color w:val="000000"/>
        </w:rPr>
        <w:t xml:space="preserve">. Юза среди учредителей не было, но как директору-распорядителю ему было положено 1 000 акций </w:t>
      </w:r>
      <w:r w:rsidRPr="00F843B5">
        <w:rPr>
          <w:color w:val="000000"/>
        </w:rPr>
        <w:lastRenderedPageBreak/>
        <w:t>класса “А” (гарантировавшие 10% доход) при годовом окладе 10 000 рублей. Князь Кочубей получил 980 акций на общую сумму 240 000 рублей.</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Россия в 1861 году заключила специальные конвенции с Францией, Бельгией, Англией, Италией и Австрией о том, что иностранные компании “пользуются… в России всеми их правами, сообразуясь с законами империи”. Компании эти учреждались по законам других государств и не исключалось, что под видом защиты интересов своих подданных эти государства могут вмешиваться во внутренние дела России. Однако, в то же время, отмечалось, что “они могут принять вид политических притязаний лишь в том случае, когда притязания эти могут быть направлены сильной державою </w:t>
      </w:r>
      <w:proofErr w:type="gramStart"/>
      <w:r w:rsidRPr="00F843B5">
        <w:rPr>
          <w:color w:val="000000"/>
        </w:rPr>
        <w:t>к</w:t>
      </w:r>
      <w:proofErr w:type="gramEnd"/>
      <w:r w:rsidRPr="00F843B5">
        <w:rPr>
          <w:color w:val="000000"/>
        </w:rPr>
        <w:t xml:space="preserve"> слабой”. В 1863 году было принято дополнение, что действовать в России иностранные компании могли с особого в каждом случае разрешения.</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До 1862 года в Англии существовала так называемая разрешительная система учредительства, т.е. когда при создании предприятия требовалось специальное разрешение на сбор учредителей. Англия, первой из европейских стран, перешла на так называемую явочную систему, когда добровольное собрание учредителей принимало решение о создании акционерного общества. Учредители Новороссийского Общества были одними из первых (</w:t>
      </w:r>
      <w:smartTag w:uri="urn:schemas-microsoft-com:office:smarttags" w:element="metricconverter">
        <w:smartTagPr>
          <w:attr w:name="ProductID" w:val="1862 г"/>
        </w:smartTagPr>
        <w:r w:rsidRPr="00F843B5">
          <w:rPr>
            <w:color w:val="000000"/>
          </w:rPr>
          <w:t>1862 г</w:t>
        </w:r>
      </w:smartTag>
      <w:r w:rsidRPr="00F843B5">
        <w:rPr>
          <w:color w:val="000000"/>
        </w:rPr>
        <w:t>.), кто воспользовался изменением в законодательстве. В России подобные изменения были приняты в 1877 году.</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Весь акционерный капитал Новороссийского Общества на сумму </w:t>
      </w:r>
      <w:smartTag w:uri="urn:schemas-microsoft-com:office:smarttags" w:element="metricconverter">
        <w:smartTagPr>
          <w:attr w:name="ProductID" w:val="300 000 фунтов"/>
        </w:smartTagPr>
        <w:r w:rsidRPr="00F843B5">
          <w:rPr>
            <w:color w:val="000000"/>
          </w:rPr>
          <w:t>300 000 фунтов</w:t>
        </w:r>
      </w:smartTag>
      <w:r w:rsidRPr="00F843B5">
        <w:rPr>
          <w:color w:val="000000"/>
        </w:rPr>
        <w:t xml:space="preserve"> стерлингов был разбит на 6 000 акций по </w:t>
      </w:r>
      <w:smartTag w:uri="urn:schemas-microsoft-com:office:smarttags" w:element="metricconverter">
        <w:smartTagPr>
          <w:attr w:name="ProductID" w:val="50 фунтов"/>
        </w:smartTagPr>
        <w:r w:rsidRPr="00F843B5">
          <w:rPr>
            <w:color w:val="000000"/>
          </w:rPr>
          <w:t>50 фунтов</w:t>
        </w:r>
      </w:smartTag>
      <w:r w:rsidRPr="00F843B5">
        <w:rPr>
          <w:color w:val="000000"/>
        </w:rPr>
        <w:t>. Договор между Акционерным Обществом и русским правительством был утвержден 18 апреля 1869 года императором Александром II.</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Юзу была обещана премия-субсидия — в течение 10 лет за каждый пуд произведенных рельсов 50 копеек. Пошлина на ввоз оборудования для завода была отменена. Общество должно было построить доменный завод, работающий на местном сырье, производительностью 100 тонн в неделю. Кроме этого, нужно было построить рудник с добывающей способностью 2 000 тонн угля.</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Из Англии в порт Таганрог были доставлены необходимые материалы, инструменты и оснастка, откуда на волах все это перевезли к месту предполагаемого </w:t>
      </w:r>
      <w:proofErr w:type="gramStart"/>
      <w:r w:rsidRPr="00F843B5">
        <w:rPr>
          <w:color w:val="000000"/>
        </w:rPr>
        <w:t>строительства</w:t>
      </w:r>
      <w:proofErr w:type="gramEnd"/>
      <w:r w:rsidRPr="00F843B5">
        <w:rPr>
          <w:color w:val="000000"/>
        </w:rPr>
        <w:t xml:space="preserve"> вблизи ст. Еленовка. Пока шли подготовительные работы, было принято решение подыскать другой, более удобный, участок для строительства. Пригодные земли нашлись на землях князя П.И. </w:t>
      </w:r>
      <w:proofErr w:type="spellStart"/>
      <w:r w:rsidRPr="00F843B5">
        <w:rPr>
          <w:color w:val="000000"/>
        </w:rPr>
        <w:t>Ливена</w:t>
      </w:r>
      <w:proofErr w:type="spellEnd"/>
      <w:r w:rsidRPr="00F843B5">
        <w:rPr>
          <w:color w:val="000000"/>
        </w:rPr>
        <w:t xml:space="preserve">, которые в начале 1850-х годов были приобретены у потомков </w:t>
      </w:r>
      <w:proofErr w:type="spellStart"/>
      <w:r w:rsidRPr="00F843B5">
        <w:rPr>
          <w:color w:val="000000"/>
        </w:rPr>
        <w:t>Евдокима</w:t>
      </w:r>
      <w:proofErr w:type="spellEnd"/>
      <w:r w:rsidRPr="00F843B5">
        <w:rPr>
          <w:color w:val="000000"/>
        </w:rPr>
        <w:t xml:space="preserve"> Степановича Шидловского. Место для строительства было показано знатоком верховий </w:t>
      </w:r>
      <w:proofErr w:type="spellStart"/>
      <w:r w:rsidRPr="00F843B5">
        <w:rPr>
          <w:color w:val="000000"/>
        </w:rPr>
        <w:t>Кальмиуса</w:t>
      </w:r>
      <w:proofErr w:type="spellEnd"/>
      <w:r w:rsidRPr="00F843B5">
        <w:rPr>
          <w:color w:val="000000"/>
        </w:rPr>
        <w:t xml:space="preserve"> Яковом Ивановичем </w:t>
      </w:r>
      <w:proofErr w:type="spellStart"/>
      <w:r w:rsidRPr="00F843B5">
        <w:rPr>
          <w:color w:val="000000"/>
        </w:rPr>
        <w:t>Древицким</w:t>
      </w:r>
      <w:proofErr w:type="spellEnd"/>
      <w:r w:rsidRPr="00F843B5">
        <w:rPr>
          <w:color w:val="000000"/>
        </w:rPr>
        <w:t xml:space="preserve"> — широкая с плоским дном котловина.</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Выбор на этот район изначально пал не случайно. Еще в 1837 году для исследования Донецкого бассейна заводчиком А.Н. Демидовым была организована экспедиция во главе с профессором французской академии </w:t>
      </w:r>
      <w:proofErr w:type="spellStart"/>
      <w:r w:rsidRPr="00F843B5">
        <w:rPr>
          <w:color w:val="000000"/>
        </w:rPr>
        <w:t>Ле-Пле</w:t>
      </w:r>
      <w:proofErr w:type="spellEnd"/>
      <w:r w:rsidRPr="00F843B5">
        <w:rPr>
          <w:color w:val="000000"/>
        </w:rPr>
        <w:t xml:space="preserve">. Итогом этой экспедиции стал обширнейший труд “Исследование </w:t>
      </w:r>
      <w:proofErr w:type="spellStart"/>
      <w:proofErr w:type="gramStart"/>
      <w:r w:rsidRPr="00F843B5">
        <w:rPr>
          <w:color w:val="000000"/>
        </w:rPr>
        <w:t>каменно-угольного</w:t>
      </w:r>
      <w:proofErr w:type="spellEnd"/>
      <w:proofErr w:type="gramEnd"/>
      <w:r w:rsidRPr="00F843B5">
        <w:rPr>
          <w:color w:val="000000"/>
        </w:rPr>
        <w:t xml:space="preserve"> Донецкого бассейна”. В книге отмечалось, что уголь, “с древнего времени разрабатываемый в этой местности [район селения Александровка], имеет самую наибольшую толщину во всем Донецком кряже, именно </w:t>
      </w:r>
      <w:smartTag w:uri="urn:schemas-microsoft-com:office:smarttags" w:element="metricconverter">
        <w:smartTagPr>
          <w:attr w:name="ProductID" w:val="7 футов"/>
        </w:smartTagPr>
        <w:r w:rsidRPr="00F843B5">
          <w:rPr>
            <w:color w:val="000000"/>
          </w:rPr>
          <w:t>7 футов</w:t>
        </w:r>
      </w:smartTag>
      <w:r w:rsidRPr="00F843B5">
        <w:rPr>
          <w:color w:val="000000"/>
        </w:rPr>
        <w:t xml:space="preserve"> … </w:t>
      </w:r>
      <w:proofErr w:type="gramStart"/>
      <w:r w:rsidRPr="00F843B5">
        <w:rPr>
          <w:color w:val="000000"/>
        </w:rPr>
        <w:t>достаточно превосходный</w:t>
      </w:r>
      <w:proofErr w:type="gramEnd"/>
      <w:r w:rsidRPr="00F843B5">
        <w:rPr>
          <w:color w:val="000000"/>
        </w:rPr>
        <w:t xml:space="preserve"> кузнечный уголь”. Кроме того, в этом же районе экспедиция </w:t>
      </w:r>
      <w:proofErr w:type="spellStart"/>
      <w:r w:rsidRPr="00F843B5">
        <w:rPr>
          <w:color w:val="000000"/>
        </w:rPr>
        <w:t>Ле-Пле</w:t>
      </w:r>
      <w:proofErr w:type="spellEnd"/>
      <w:r w:rsidRPr="00F843B5">
        <w:rPr>
          <w:color w:val="000000"/>
        </w:rPr>
        <w:t xml:space="preserve"> обнаружила и железную руду, которая “залегает “почками” и слоями в сланцах, покрывающих каменный уголь”. А в 30-верстах, возле селения </w:t>
      </w:r>
      <w:proofErr w:type="spellStart"/>
      <w:r w:rsidRPr="00F843B5">
        <w:rPr>
          <w:color w:val="000000"/>
        </w:rPr>
        <w:t>Каракуба</w:t>
      </w:r>
      <w:proofErr w:type="spellEnd"/>
      <w:r w:rsidRPr="00F843B5">
        <w:rPr>
          <w:color w:val="000000"/>
        </w:rPr>
        <w:t xml:space="preserve"> (</w:t>
      </w:r>
      <w:proofErr w:type="spellStart"/>
      <w:r w:rsidRPr="00F843B5">
        <w:rPr>
          <w:color w:val="000000"/>
        </w:rPr>
        <w:t>Старобешевский</w:t>
      </w:r>
      <w:proofErr w:type="spellEnd"/>
      <w:r w:rsidRPr="00F843B5">
        <w:rPr>
          <w:color w:val="000000"/>
        </w:rPr>
        <w:t xml:space="preserve"> район Донецкой области), были обнаружены запасы железной руды, не содержавшие “никаких следов фосфора”. Следует заметить, что для металлургии фосфор и </w:t>
      </w:r>
      <w:proofErr w:type="gramStart"/>
      <w:r w:rsidRPr="00F843B5">
        <w:rPr>
          <w:color w:val="000000"/>
        </w:rPr>
        <w:t>сера</w:t>
      </w:r>
      <w:proofErr w:type="gramEnd"/>
      <w:r w:rsidRPr="00F843B5">
        <w:rPr>
          <w:color w:val="000000"/>
        </w:rPr>
        <w:t xml:space="preserve"> очень нежелательные элементы, нарушающие прочностные характеристики стали. Сочинение </w:t>
      </w:r>
      <w:proofErr w:type="spellStart"/>
      <w:r w:rsidRPr="00F843B5">
        <w:rPr>
          <w:color w:val="000000"/>
        </w:rPr>
        <w:t>Ле-Пле</w:t>
      </w:r>
      <w:proofErr w:type="spellEnd"/>
      <w:r w:rsidRPr="00F843B5">
        <w:rPr>
          <w:color w:val="000000"/>
        </w:rPr>
        <w:t xml:space="preserve"> являлось настольной книгой Д. Юза, откуда он черпал все основные сведения и руководствовался в выборе решений.</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Однако Юз рисковал. Первая попытка запуска доменной печи закончилась неудачей. Чугун в 1871 году не суждено было получить.</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lastRenderedPageBreak/>
        <w:t>Первый чугун был получен лишь в январе 1872 года, о чем немедленно отправили телеграмму в Петербург. Юз не зря торопился. По договору с Российским правительством чугун должен был быть получен новым заводом в конце 1869 года. И Кабинет министров 24 апреля 1870 года добился утверждения дополнительных условий к договору с Новороссийским Обществом, в которых требовал немедленного перевода залога в 20 тыс. фунтов стерлингов из Лондонского банка в русский. Также было высказано предупреждение, что если через девять месяцев (т.е. к январю 1871 года) в казну не будет поступать еженедельно по 100 тонн чугуна, залог становится собственностью России, а договор на концессию будет немедленно аннулирован.</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Дипломатический талант Юза и связи при императорском дворе позволили добиться отсрочки залогового договора, так что получение первого чугуна было как нельзя кстати.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Весь 1873 год на заводе шли подготовительные работы к изготовлению рельсов. Построенные сталеплавильные печи были несовершенны. Стойкость рельсов из этой стали была намного ниже требуемой. И все же Юз пытается продать 3 000 тонн низкопробных рельсов. Разгорелся нешуточный скандал и </w:t>
      </w:r>
      <w:proofErr w:type="gramStart"/>
      <w:r w:rsidRPr="00F843B5">
        <w:rPr>
          <w:color w:val="000000"/>
        </w:rPr>
        <w:t>Юз</w:t>
      </w:r>
      <w:proofErr w:type="gramEnd"/>
      <w:r w:rsidRPr="00F843B5">
        <w:rPr>
          <w:color w:val="000000"/>
        </w:rPr>
        <w:t xml:space="preserve"> в конце концов отступил. Через несколько лет качество рельсов отвечало всем техническим требованиям. Рос завод. В эксплуатацию вводились новые мощности. Кроме рельсов завод начал выпускать листовое железо, огнеупорный кирпич, гайки и болты, проволоку.</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Из 451 человека, занятого у Юза в июне 1871 года, «подавляющее большинство было русскими, происходившими из Смоленской, Тульской и Курской губерний», — пишет отчет комиссии </w:t>
      </w:r>
      <w:proofErr w:type="spellStart"/>
      <w:r w:rsidRPr="00F843B5">
        <w:rPr>
          <w:color w:val="000000"/>
        </w:rPr>
        <w:t>Зеленцева</w:t>
      </w:r>
      <w:proofErr w:type="spellEnd"/>
      <w:r w:rsidRPr="00F843B5">
        <w:rPr>
          <w:color w:val="000000"/>
        </w:rPr>
        <w:t xml:space="preserve">, </w:t>
      </w:r>
      <w:proofErr w:type="spellStart"/>
      <w:r w:rsidRPr="00F843B5">
        <w:rPr>
          <w:color w:val="000000"/>
        </w:rPr>
        <w:t>Летуновского</w:t>
      </w:r>
      <w:proofErr w:type="spellEnd"/>
      <w:r w:rsidRPr="00F843B5">
        <w:rPr>
          <w:color w:val="000000"/>
        </w:rPr>
        <w:t xml:space="preserve"> и </w:t>
      </w:r>
      <w:proofErr w:type="spellStart"/>
      <w:r w:rsidRPr="00F843B5">
        <w:rPr>
          <w:color w:val="000000"/>
        </w:rPr>
        <w:t>Ройлякова</w:t>
      </w:r>
      <w:proofErr w:type="spellEnd"/>
      <w:r w:rsidRPr="00F843B5">
        <w:rPr>
          <w:color w:val="000000"/>
        </w:rPr>
        <w:t>. — Местное население не расположено участвовать в фабричном труде».</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Сам Юз, похоже, совершенно не ожидал такой реакции местного населения. Людей в этом крае и так было мало. Но и они работать на заводе и шахтах не желали. Особенно трудно приходилось, если лето выдавалось </w:t>
      </w:r>
      <w:proofErr w:type="gramStart"/>
      <w:r w:rsidRPr="00F843B5">
        <w:rPr>
          <w:color w:val="000000"/>
        </w:rPr>
        <w:t>урожайным</w:t>
      </w:r>
      <w:proofErr w:type="gramEnd"/>
      <w:r w:rsidRPr="00F843B5">
        <w:rPr>
          <w:color w:val="000000"/>
        </w:rPr>
        <w:t xml:space="preserve">. Все это Юз объяснял 15 октября 1874 года в письме к тогдашнему министру госимуществ России Петру </w:t>
      </w:r>
      <w:proofErr w:type="spellStart"/>
      <w:r w:rsidRPr="00F843B5">
        <w:rPr>
          <w:color w:val="000000"/>
        </w:rPr>
        <w:t>Валуеву</w:t>
      </w:r>
      <w:proofErr w:type="spellEnd"/>
      <w:r w:rsidRPr="00F843B5">
        <w:rPr>
          <w:color w:val="000000"/>
        </w:rPr>
        <w:t xml:space="preserve">. «Минувшим летом, — писал </w:t>
      </w:r>
      <w:proofErr w:type="spellStart"/>
      <w:r w:rsidRPr="00F843B5">
        <w:rPr>
          <w:color w:val="000000"/>
        </w:rPr>
        <w:t>Валуеву</w:t>
      </w:r>
      <w:proofErr w:type="spellEnd"/>
      <w:r w:rsidRPr="00F843B5">
        <w:rPr>
          <w:color w:val="000000"/>
        </w:rPr>
        <w:t xml:space="preserve"> Юз, — наши рабочие места почти полностью опустели».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Понятно, почему десять лет спустя, в 1884 году, из 5,5 тысяч человек, живших в </w:t>
      </w:r>
      <w:proofErr w:type="spellStart"/>
      <w:r w:rsidRPr="00F843B5">
        <w:rPr>
          <w:color w:val="000000"/>
        </w:rPr>
        <w:t>Юзовке</w:t>
      </w:r>
      <w:proofErr w:type="spellEnd"/>
      <w:r w:rsidRPr="00F843B5">
        <w:rPr>
          <w:color w:val="000000"/>
        </w:rPr>
        <w:t xml:space="preserve">, лишь одна четверть родилась в Екатеринославской губернии. Почти 16% населения было родом из </w:t>
      </w:r>
      <w:proofErr w:type="spellStart"/>
      <w:r w:rsidRPr="00F843B5">
        <w:rPr>
          <w:color w:val="000000"/>
        </w:rPr>
        <w:t>Бахмутского</w:t>
      </w:r>
      <w:proofErr w:type="spellEnd"/>
      <w:r w:rsidRPr="00F843B5">
        <w:rPr>
          <w:color w:val="000000"/>
        </w:rPr>
        <w:t xml:space="preserve"> уезда, то есть того самого уезда, куда административно входила </w:t>
      </w:r>
      <w:proofErr w:type="spellStart"/>
      <w:r w:rsidRPr="00F843B5">
        <w:rPr>
          <w:color w:val="000000"/>
        </w:rPr>
        <w:t>Юзовка</w:t>
      </w:r>
      <w:proofErr w:type="spellEnd"/>
      <w:r w:rsidRPr="00F843B5">
        <w:rPr>
          <w:color w:val="000000"/>
        </w:rPr>
        <w:t>. Две трети остальных жителей прибыли из центра и северо-запада России.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Новороссийское Общество получило заказ на строительство мостов через Днепр возле Черкасс и через Южный Буг. Заказчиком выступило Общество </w:t>
      </w:r>
      <w:proofErr w:type="spellStart"/>
      <w:r w:rsidRPr="00F843B5">
        <w:rPr>
          <w:color w:val="000000"/>
        </w:rPr>
        <w:t>Московско-Киевско-Воронежской</w:t>
      </w:r>
      <w:proofErr w:type="spellEnd"/>
      <w:r w:rsidRPr="00F843B5">
        <w:rPr>
          <w:color w:val="000000"/>
        </w:rPr>
        <w:t xml:space="preserve"> железной дороги, а Владикавказская железная дорога заказала мосты для линии </w:t>
      </w:r>
      <w:proofErr w:type="spellStart"/>
      <w:r w:rsidRPr="00F843B5">
        <w:rPr>
          <w:color w:val="000000"/>
        </w:rPr>
        <w:t>АрмавирТуапсе</w:t>
      </w:r>
      <w:proofErr w:type="spellEnd"/>
      <w:r w:rsidRPr="00F843B5">
        <w:rPr>
          <w:color w:val="000000"/>
        </w:rPr>
        <w:t>.</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Руководил работами по сборке и установке </w:t>
      </w:r>
      <w:proofErr w:type="spellStart"/>
      <w:r w:rsidRPr="00F843B5">
        <w:rPr>
          <w:color w:val="000000"/>
        </w:rPr>
        <w:t>юзовских</w:t>
      </w:r>
      <w:proofErr w:type="spellEnd"/>
      <w:r w:rsidRPr="00F843B5">
        <w:rPr>
          <w:color w:val="000000"/>
        </w:rPr>
        <w:t xml:space="preserve"> мостов Обухов Петр Васильевич (1884–1936). Свою трудовую деятельность он начал разметчиком на Александровском заводе в </w:t>
      </w:r>
      <w:proofErr w:type="spellStart"/>
      <w:r w:rsidRPr="00F843B5">
        <w:rPr>
          <w:color w:val="000000"/>
        </w:rPr>
        <w:t>Екатеринославе</w:t>
      </w:r>
      <w:proofErr w:type="spellEnd"/>
      <w:r w:rsidRPr="00F843B5">
        <w:rPr>
          <w:color w:val="000000"/>
        </w:rPr>
        <w:t>, а с 1910 по 1918 годы работал на заводе Новороссийского Общества руководителем сборочных работ. В голодные годы гражданской войны и разрухи Петр Васильевич работал на предприятиях пищевой и консервной промышленности и в 1925 году вновь возвратился на уже Сталинский металлургический завод. Его последняя должность на заводе — помощник директора по технической части. Благодаря увлечению Петра Васильевича фотографией, этапы истории завода остались запечатленными для потомков.</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w:t>
      </w:r>
      <w:proofErr w:type="gramStart"/>
      <w:r w:rsidRPr="00F843B5">
        <w:rPr>
          <w:color w:val="000000"/>
        </w:rPr>
        <w:t>ц</w:t>
      </w:r>
      <w:proofErr w:type="gramEnd"/>
      <w:r w:rsidRPr="00F843B5">
        <w:rPr>
          <w:color w:val="000000"/>
        </w:rPr>
        <w:t>еховая стоимость чугуна на заводе г-на Юза не должна превосходить примерно 40 до 50 коп. за 1 пуд, смотря по сорту его.</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Продажная цена 1 пуда литейного чугуна на месте, на станции </w:t>
      </w:r>
      <w:proofErr w:type="spellStart"/>
      <w:r w:rsidRPr="00F843B5">
        <w:rPr>
          <w:color w:val="000000"/>
        </w:rPr>
        <w:t>Юзово</w:t>
      </w:r>
      <w:proofErr w:type="spellEnd"/>
      <w:r w:rsidRPr="00F843B5">
        <w:rPr>
          <w:color w:val="000000"/>
        </w:rPr>
        <w:t xml:space="preserve">, 65 до 70 коп. </w:t>
      </w:r>
      <w:proofErr w:type="gramStart"/>
      <w:r w:rsidRPr="00F843B5">
        <w:rPr>
          <w:color w:val="000000"/>
        </w:rPr>
        <w:t>с[</w:t>
      </w:r>
      <w:proofErr w:type="spellStart"/>
      <w:proofErr w:type="gramEnd"/>
      <w:r w:rsidRPr="00F843B5">
        <w:rPr>
          <w:color w:val="000000"/>
        </w:rPr>
        <w:t>еребром</w:t>
      </w:r>
      <w:proofErr w:type="spellEnd"/>
      <w:r w:rsidRPr="00F843B5">
        <w:rPr>
          <w:color w:val="000000"/>
        </w:rPr>
        <w:t>], и отборный чугун стоит до 80 коп. с[</w:t>
      </w:r>
      <w:proofErr w:type="spellStart"/>
      <w:r w:rsidRPr="00F843B5">
        <w:rPr>
          <w:color w:val="000000"/>
        </w:rPr>
        <w:t>еребром</w:t>
      </w:r>
      <w:proofErr w:type="spellEnd"/>
      <w:r w:rsidRPr="00F843B5">
        <w:rPr>
          <w:color w:val="000000"/>
        </w:rPr>
        <w:t>].</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lastRenderedPageBreak/>
        <w:t xml:space="preserve">В прошлом году литейного чугуна выплавлено 1 миллион пудов, из которых 500 000 пудов отправлено в Москву. В Москве </w:t>
      </w:r>
      <w:proofErr w:type="spellStart"/>
      <w:r w:rsidRPr="00F843B5">
        <w:rPr>
          <w:color w:val="000000"/>
        </w:rPr>
        <w:t>Юзовский</w:t>
      </w:r>
      <w:proofErr w:type="spellEnd"/>
      <w:r w:rsidRPr="00F843B5">
        <w:rPr>
          <w:color w:val="000000"/>
        </w:rPr>
        <w:t xml:space="preserve"> литейный чугун стоит 92 коп</w:t>
      </w:r>
      <w:proofErr w:type="gramStart"/>
      <w:r w:rsidRPr="00F843B5">
        <w:rPr>
          <w:color w:val="000000"/>
        </w:rPr>
        <w:t xml:space="preserve">., </w:t>
      </w:r>
      <w:proofErr w:type="gramEnd"/>
      <w:r w:rsidRPr="00F843B5">
        <w:rPr>
          <w:color w:val="000000"/>
        </w:rPr>
        <w:t xml:space="preserve">тогда как иностранный, соответствующего качества — 1 руб. 10 коп. Во многих местах (в литейных) нам приходилось слышать весьма лестные отзывы о качествах </w:t>
      </w:r>
      <w:proofErr w:type="spellStart"/>
      <w:r w:rsidRPr="00F843B5">
        <w:rPr>
          <w:color w:val="000000"/>
        </w:rPr>
        <w:t>Юзовского</w:t>
      </w:r>
      <w:proofErr w:type="spellEnd"/>
      <w:r w:rsidRPr="00F843B5">
        <w:rPr>
          <w:color w:val="000000"/>
        </w:rPr>
        <w:t xml:space="preserve"> литейного чугуна». (И.А. Тиме «Горный журнал», </w:t>
      </w:r>
      <w:smartTag w:uri="urn:schemas-microsoft-com:office:smarttags" w:element="metricconverter">
        <w:smartTagPr>
          <w:attr w:name="ProductID" w:val="1889 г"/>
        </w:smartTagPr>
        <w:r w:rsidRPr="00F843B5">
          <w:rPr>
            <w:color w:val="000000"/>
          </w:rPr>
          <w:t>1889 г</w:t>
        </w:r>
      </w:smartTag>
      <w:r w:rsidRPr="00F843B5">
        <w:rPr>
          <w:color w:val="000000"/>
        </w:rPr>
        <w:t>.)</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В техногенный механизм, созданный Юзом, помимо завода входили также угольные шахты и рудники, и ещё железорудные карьеры в Кривом Роге.</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На 1900 год разработкой железорудного месторождения, принадлежащего Новороссийскому Обществу, заведовал горный инженер </w:t>
      </w:r>
      <w:proofErr w:type="spellStart"/>
      <w:r w:rsidRPr="00F843B5">
        <w:rPr>
          <w:color w:val="000000"/>
        </w:rPr>
        <w:t>Зимовский</w:t>
      </w:r>
      <w:proofErr w:type="spellEnd"/>
      <w:r w:rsidRPr="00F843B5">
        <w:rPr>
          <w:color w:val="000000"/>
        </w:rPr>
        <w:t xml:space="preserve">. На руднике трудилось 750 рабочих. Квартиры и казармы предоставлялись рабочим бесплатно. Существовала </w:t>
      </w:r>
      <w:proofErr w:type="spellStart"/>
      <w:r w:rsidRPr="00F843B5">
        <w:rPr>
          <w:color w:val="000000"/>
        </w:rPr>
        <w:t>одноклассная</w:t>
      </w:r>
      <w:proofErr w:type="spellEnd"/>
      <w:r w:rsidRPr="00F843B5">
        <w:rPr>
          <w:color w:val="000000"/>
        </w:rPr>
        <w:t xml:space="preserve"> школа для обучения 50 детей, где также обучали детей переплетному делу, садоводству и пению. Для обслуживания рабочих существовала больница на 10 кроватей, в дополнение к больнице имелся летний барак без пола и потолка.</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Умер, как его на русский манер называли, Иван Иванович Юз, в 1889 году (17 июня) в петербургской гостинице «</w:t>
      </w:r>
      <w:proofErr w:type="spellStart"/>
      <w:r w:rsidRPr="00F843B5">
        <w:rPr>
          <w:color w:val="000000"/>
        </w:rPr>
        <w:t>Англетер</w:t>
      </w:r>
      <w:proofErr w:type="spellEnd"/>
      <w:r w:rsidRPr="00F843B5">
        <w:rPr>
          <w:color w:val="000000"/>
        </w:rPr>
        <w:t xml:space="preserve">». В завещании, составленном Санкт-Петербургского порта Биржевым нотариусом Конрадом </w:t>
      </w:r>
      <w:proofErr w:type="spellStart"/>
      <w:r w:rsidRPr="00F843B5">
        <w:rPr>
          <w:color w:val="000000"/>
        </w:rPr>
        <w:t>Гетцем</w:t>
      </w:r>
      <w:proofErr w:type="spellEnd"/>
      <w:r w:rsidRPr="00F843B5">
        <w:rPr>
          <w:color w:val="000000"/>
        </w:rPr>
        <w:t xml:space="preserve">, старый Юз завещал старшему сыну Джону бриллиантовое кольцо, подаренное Государем-Императором, серебряный чайный и кофейный сервизы, с тем, чтобы эти предметы передавались самому старшему в роду мужчине. Джону и Артуру также досталось по 40 обыкновенных акций Новороссийского Общества в знак признательности за их помощь в руководстве Обществом. Остальное имущество распределили следующим образом: 16 частей отдали дочери Саре Анне, в замужестве </w:t>
      </w:r>
      <w:proofErr w:type="spellStart"/>
      <w:r w:rsidRPr="00F843B5">
        <w:rPr>
          <w:color w:val="000000"/>
        </w:rPr>
        <w:t>Лемон</w:t>
      </w:r>
      <w:proofErr w:type="spellEnd"/>
      <w:r w:rsidRPr="00F843B5">
        <w:rPr>
          <w:color w:val="000000"/>
        </w:rPr>
        <w:t>. Оставшиеся 84 части наследства распределились в равных долях между четырьмя сыновьями.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Из большой семьи Джона Юза участие в работе завода и угольных рудников принимали четыре сына: Джон, Артур, </w:t>
      </w:r>
      <w:proofErr w:type="spellStart"/>
      <w:r w:rsidRPr="00F843B5">
        <w:rPr>
          <w:color w:val="000000"/>
        </w:rPr>
        <w:t>Айвор</w:t>
      </w:r>
      <w:proofErr w:type="spellEnd"/>
      <w:r w:rsidRPr="00F843B5">
        <w:rPr>
          <w:color w:val="000000"/>
        </w:rPr>
        <w:t xml:space="preserve"> и Альберт. Всего в семье Джона Юза и его жены, урожденной Элизабет </w:t>
      </w:r>
      <w:proofErr w:type="spellStart"/>
      <w:r w:rsidRPr="00F843B5">
        <w:rPr>
          <w:color w:val="000000"/>
        </w:rPr>
        <w:t>Левис</w:t>
      </w:r>
      <w:proofErr w:type="spellEnd"/>
      <w:r w:rsidRPr="00F843B5">
        <w:rPr>
          <w:color w:val="000000"/>
        </w:rPr>
        <w:t>, родилось 8 детей. Двое из них умерли в раннем возрасте. Четыре сына и дочь жили в России, вторая дочь с матерью — в Англии.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Еще при жизни отца Артур (1852–1917) занял пост директора завода, Джон (1848–1917) — коммерческий директор Новороссийского Общества с постоянным проживанием в Санкт-Петербурге. На нем лежала связь с крупными заказчиками и поиск государственных заказов. </w:t>
      </w:r>
      <w:proofErr w:type="spellStart"/>
      <w:r w:rsidRPr="00F843B5">
        <w:rPr>
          <w:color w:val="000000"/>
        </w:rPr>
        <w:t>Айвор</w:t>
      </w:r>
      <w:proofErr w:type="spellEnd"/>
      <w:r w:rsidRPr="00F843B5">
        <w:rPr>
          <w:color w:val="000000"/>
        </w:rPr>
        <w:t xml:space="preserve"> (</w:t>
      </w:r>
      <w:smartTag w:uri="urn:schemas-microsoft-com:office:smarttags" w:element="metricconverter">
        <w:smartTagPr>
          <w:attr w:name="ProductID" w:val="1855 г"/>
        </w:smartTagPr>
        <w:r w:rsidRPr="00F843B5">
          <w:rPr>
            <w:color w:val="000000"/>
          </w:rPr>
          <w:t>1855 г</w:t>
        </w:r>
      </w:smartTag>
      <w:r w:rsidRPr="00F843B5">
        <w:rPr>
          <w:color w:val="000000"/>
        </w:rPr>
        <w:t>.р.) заведовал на заводе сталеплавильным отделом около тридцати лет. Умер он в своем доме в Лондоне 13 января 1916 года.</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Младший сын Альберт был инженером-доменщиком. Его страстью были цветы. На территории завода им был разбит большой цветник, обхаживаемый Альбертом летними вечерами. Умер он после продолжительной болезни в Лондоне 20 января 1907 года.</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В </w:t>
      </w:r>
      <w:proofErr w:type="spellStart"/>
      <w:r w:rsidRPr="00F843B5">
        <w:rPr>
          <w:color w:val="000000"/>
        </w:rPr>
        <w:t>Юзовке</w:t>
      </w:r>
      <w:proofErr w:type="spellEnd"/>
      <w:r w:rsidRPr="00F843B5">
        <w:rPr>
          <w:color w:val="000000"/>
        </w:rPr>
        <w:t xml:space="preserve"> умерла и была похоронена младшая дочь Юза Маргарет. Ее могила была вскрыта и разграблена в 1948 году. Вторая дочь Сара (1846), в замужестве </w:t>
      </w:r>
      <w:proofErr w:type="spellStart"/>
      <w:r w:rsidRPr="00F843B5">
        <w:rPr>
          <w:color w:val="000000"/>
        </w:rPr>
        <w:t>Лемон</w:t>
      </w:r>
      <w:proofErr w:type="spellEnd"/>
      <w:r w:rsidRPr="00F843B5">
        <w:rPr>
          <w:color w:val="000000"/>
        </w:rPr>
        <w:t>, умерла в 1929 году в Лондоне. У Юза был еще внебрачный сын, потомки которого живут в России.</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color w:val="000000"/>
          <w:sz w:val="24"/>
          <w:szCs w:val="24"/>
        </w:rPr>
        <w:t xml:space="preserve">Всем Юзам в 1903 году пришлось покинуть </w:t>
      </w:r>
      <w:proofErr w:type="spellStart"/>
      <w:r w:rsidRPr="00F843B5">
        <w:rPr>
          <w:rFonts w:ascii="Times New Roman" w:hAnsi="Times New Roman" w:cs="Times New Roman"/>
          <w:color w:val="000000"/>
          <w:sz w:val="24"/>
          <w:szCs w:val="24"/>
        </w:rPr>
        <w:t>Юзовку</w:t>
      </w:r>
      <w:proofErr w:type="spellEnd"/>
      <w:r w:rsidRPr="00F843B5">
        <w:rPr>
          <w:rFonts w:ascii="Times New Roman" w:hAnsi="Times New Roman" w:cs="Times New Roman"/>
          <w:color w:val="000000"/>
          <w:sz w:val="24"/>
          <w:szCs w:val="24"/>
        </w:rPr>
        <w:t xml:space="preserve">. Руководства в новой команде им не дали, а работать с новым управляющим </w:t>
      </w:r>
      <w:proofErr w:type="spellStart"/>
      <w:r w:rsidRPr="00F843B5">
        <w:rPr>
          <w:rFonts w:ascii="Times New Roman" w:hAnsi="Times New Roman" w:cs="Times New Roman"/>
          <w:color w:val="000000"/>
          <w:sz w:val="24"/>
          <w:szCs w:val="24"/>
        </w:rPr>
        <w:t>Андерсоном</w:t>
      </w:r>
      <w:proofErr w:type="spellEnd"/>
      <w:r w:rsidRPr="00F843B5">
        <w:rPr>
          <w:rFonts w:ascii="Times New Roman" w:hAnsi="Times New Roman" w:cs="Times New Roman"/>
          <w:color w:val="000000"/>
          <w:sz w:val="24"/>
          <w:szCs w:val="24"/>
        </w:rPr>
        <w:t xml:space="preserve"> они не хотели.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   </w:t>
      </w:r>
      <w:proofErr w:type="gramStart"/>
      <w:r w:rsidRPr="00F843B5">
        <w:rPr>
          <w:color w:val="000000"/>
        </w:rPr>
        <w:t>В первые</w:t>
      </w:r>
      <w:proofErr w:type="gramEnd"/>
      <w:r w:rsidRPr="00F843B5">
        <w:rPr>
          <w:color w:val="000000"/>
        </w:rPr>
        <w:t xml:space="preserve"> пореформенные десятилетия в Донбассе по-прежнему преобладали мелкие разработки местных помещиков, казачьей старшины и зажиточных крестьян с сезонным производством, базировавшиеся на ручном труде и обслуживавшие чрезвычайно узкий местный рынок. Основным центром угледобычи в эти годы оставался Грушевский антрацитовый район. Неудачей окончились очередные, оказавшиеся на сей раз последними, попытки царского правительства организовать крупное металлургическое производство на Юге: построенный в конце 60-х гг. казенный </w:t>
      </w:r>
      <w:proofErr w:type="spellStart"/>
      <w:r w:rsidRPr="00F843B5">
        <w:rPr>
          <w:color w:val="000000"/>
        </w:rPr>
        <w:t>Лисичанский</w:t>
      </w:r>
      <w:proofErr w:type="spellEnd"/>
      <w:r w:rsidRPr="00F843B5">
        <w:rPr>
          <w:color w:val="000000"/>
        </w:rPr>
        <w:t xml:space="preserve"> завод после безрезультатных плавок был закрыт. Случайными заказами перебивался и Луганский завод.</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lastRenderedPageBreak/>
        <w:t>Но уже в конце 60-х гг. намечается перелом. Большую роль в развитии донецкой промышленности сыграло железнодорожное строительство. Донбасс и весь горнопромышленный Юг покрывается сетью железных дорог, связавших новые индустриальные районы со всей страной. Особое значение для подъема горной и горнозаводской промышленности имело сооружение в 1880–1884 гг. Екатерининской железной дороги, связавшей Донба</w:t>
      </w:r>
      <w:proofErr w:type="gramStart"/>
      <w:r w:rsidRPr="00F843B5">
        <w:rPr>
          <w:color w:val="000000"/>
        </w:rPr>
        <w:t>сс с Кр</w:t>
      </w:r>
      <w:proofErr w:type="gramEnd"/>
      <w:r w:rsidRPr="00F843B5">
        <w:rPr>
          <w:color w:val="000000"/>
        </w:rPr>
        <w:t>иворожьем.</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Почти одновременно с </w:t>
      </w:r>
      <w:proofErr w:type="spellStart"/>
      <w:r w:rsidRPr="00F843B5">
        <w:rPr>
          <w:color w:val="000000"/>
        </w:rPr>
        <w:t>Юзовским</w:t>
      </w:r>
      <w:proofErr w:type="spellEnd"/>
      <w:r w:rsidRPr="00F843B5">
        <w:rPr>
          <w:color w:val="000000"/>
        </w:rPr>
        <w:t xml:space="preserve"> заводом ростовским промышленником Д.А. Пастуховым также при поддержке правительства был выстроен в Области Войска Донского </w:t>
      </w:r>
      <w:proofErr w:type="spellStart"/>
      <w:r w:rsidRPr="00F843B5">
        <w:rPr>
          <w:color w:val="000000"/>
        </w:rPr>
        <w:t>Сулинский</w:t>
      </w:r>
      <w:proofErr w:type="spellEnd"/>
      <w:r w:rsidRPr="00F843B5">
        <w:rPr>
          <w:color w:val="000000"/>
        </w:rPr>
        <w:t xml:space="preserve"> металлургический завод. Однако до </w:t>
      </w:r>
      <w:smartTag w:uri="urn:schemas-microsoft-com:office:smarttags" w:element="metricconverter">
        <w:smartTagPr>
          <w:attr w:name="ProductID" w:val="1887 г"/>
        </w:smartTagPr>
        <w:r w:rsidRPr="00F843B5">
          <w:rPr>
            <w:color w:val="000000"/>
          </w:rPr>
          <w:t>1887 г</w:t>
        </w:r>
      </w:smartTag>
      <w:r w:rsidRPr="00F843B5">
        <w:rPr>
          <w:color w:val="000000"/>
        </w:rPr>
        <w:t>. он действовал с перебоями из-за отсутствия необходимого опыта работы на антраците. Оба завода работали первое время на местной руде с невысоким процентом содержания железа (криворожская руда еще не разрабатывалась), используя новую технику и технологию: паровые двигатели, горячее доменное дутье и плавку на коксе.</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Строительство железных дорог и металлургических заводов на Юге России и связанный с ним быстрый ро</w:t>
      </w:r>
      <w:proofErr w:type="gramStart"/>
      <w:r w:rsidRPr="00F843B5">
        <w:rPr>
          <w:color w:val="000000"/>
        </w:rPr>
        <w:t>ст спр</w:t>
      </w:r>
      <w:proofErr w:type="gramEnd"/>
      <w:r w:rsidRPr="00F843B5">
        <w:rPr>
          <w:color w:val="000000"/>
        </w:rPr>
        <w:t xml:space="preserve">оса на топливо и металлоизделия вызвали на рубеже 60–70-х годах небывалую учредительскую горячку в Донбассе. Закладываются десятки шахт и штолен, основываются многие предприятия и компании. Происходивший при этом процесс вытеснения и поглощения мелких предпринимателей более </w:t>
      </w:r>
      <w:proofErr w:type="gramStart"/>
      <w:r w:rsidRPr="00F843B5">
        <w:rPr>
          <w:color w:val="000000"/>
        </w:rPr>
        <w:t>крупными</w:t>
      </w:r>
      <w:proofErr w:type="gramEnd"/>
      <w:r w:rsidRPr="00F843B5">
        <w:rPr>
          <w:color w:val="000000"/>
        </w:rPr>
        <w:t xml:space="preserve"> усилился в 70-х гг., когда в угольной промышленности Донбасса неоднократно проявлялись кризисные явления. В эти годы постепенно сходят со сцены мелкие угольные промыслы местных крестьян, многие из которых проявили себя незаурядными </w:t>
      </w:r>
      <w:proofErr w:type="spellStart"/>
      <w:r w:rsidRPr="00F843B5">
        <w:rPr>
          <w:color w:val="000000"/>
        </w:rPr>
        <w:t>горноразведчиками</w:t>
      </w:r>
      <w:proofErr w:type="spellEnd"/>
      <w:r w:rsidRPr="00F843B5">
        <w:rPr>
          <w:color w:val="000000"/>
        </w:rPr>
        <w:t xml:space="preserve"> и стали первооткрывателями ряда месторождений полезных ископаемых в Донбассе. Их прибирали к рукам сначала свои же местные богатеи, не останавливавшиеся при этом ни перед какими средствами (подкуп, спаивание крестьянского схода, организация фиктивных артелей и др.). С развитием крупного машинного производства крестьянские угольные промыслы окончательно были поглощены могучими конкурентами — русскими и иностранными капиталистами.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Угледобыча в бассейне все больше сосредоточивалась на крупных капиталистических предприятиях, в большинстве своем — специально организованных акционерных компаниях. Такими были, в частности, угольные копи </w:t>
      </w:r>
      <w:proofErr w:type="spellStart"/>
      <w:r w:rsidRPr="00F843B5">
        <w:rPr>
          <w:color w:val="000000"/>
        </w:rPr>
        <w:t>юзовского</w:t>
      </w:r>
      <w:proofErr w:type="spellEnd"/>
      <w:r w:rsidRPr="00F843B5">
        <w:rPr>
          <w:color w:val="000000"/>
        </w:rPr>
        <w:t xml:space="preserve"> Новороссийского общества, расположенные в </w:t>
      </w:r>
      <w:proofErr w:type="spellStart"/>
      <w:r w:rsidRPr="00F843B5">
        <w:rPr>
          <w:color w:val="000000"/>
        </w:rPr>
        <w:t>Юзовско-Макеевском</w:t>
      </w:r>
      <w:proofErr w:type="spellEnd"/>
      <w:r w:rsidRPr="00F843B5">
        <w:rPr>
          <w:color w:val="000000"/>
        </w:rPr>
        <w:t xml:space="preserve"> районе шахты французского Горного и промышленного общества на юге России, предприятия местных помещиков братьев </w:t>
      </w:r>
      <w:proofErr w:type="spellStart"/>
      <w:r w:rsidRPr="00F843B5">
        <w:rPr>
          <w:color w:val="000000"/>
        </w:rPr>
        <w:t>Рутченко</w:t>
      </w:r>
      <w:proofErr w:type="spellEnd"/>
      <w:r w:rsidRPr="00F843B5">
        <w:rPr>
          <w:color w:val="000000"/>
        </w:rPr>
        <w:t xml:space="preserve">, Карпова, Иловайского, подрядчика Прохорова, казачьего полковника </w:t>
      </w:r>
      <w:proofErr w:type="spellStart"/>
      <w:r w:rsidRPr="00F843B5">
        <w:rPr>
          <w:color w:val="000000"/>
        </w:rPr>
        <w:t>Рыковского</w:t>
      </w:r>
      <w:proofErr w:type="spellEnd"/>
      <w:r w:rsidRPr="00F843B5">
        <w:rPr>
          <w:color w:val="000000"/>
        </w:rPr>
        <w:t xml:space="preserve">, Общества южнорусской каменноугольной промышленности в Горловке. Их годовая добыча исчислялась в </w:t>
      </w:r>
      <w:proofErr w:type="gramStart"/>
      <w:r w:rsidRPr="00F843B5">
        <w:rPr>
          <w:color w:val="000000"/>
        </w:rPr>
        <w:t>миллионах пудов</w:t>
      </w:r>
      <w:proofErr w:type="gramEnd"/>
      <w:r w:rsidRPr="00F843B5">
        <w:rPr>
          <w:color w:val="000000"/>
        </w:rPr>
        <w:t xml:space="preserve"> каменного угля и антрацита. В </w:t>
      </w:r>
      <w:smartTag w:uri="urn:schemas-microsoft-com:office:smarttags" w:element="metricconverter">
        <w:smartTagPr>
          <w:attr w:name="ProductID" w:val="1878 г"/>
        </w:smartTagPr>
        <w:r w:rsidRPr="00F843B5">
          <w:rPr>
            <w:color w:val="000000"/>
          </w:rPr>
          <w:t>1878 г</w:t>
        </w:r>
      </w:smartTag>
      <w:r w:rsidRPr="00F843B5">
        <w:rPr>
          <w:color w:val="000000"/>
        </w:rPr>
        <w:t>. на долю крупнейших угольных предприятий с добычей более 1 млн. пудов угля в год приходилось уже 58,6% всей угледобычи в бассейне.</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Вновь возникшие угольные рудники и заводы очень быстро обросли рабочими поселками. Скопления убогих землянок и казарм образовывали печально знаменитые «</w:t>
      </w:r>
      <w:proofErr w:type="spellStart"/>
      <w:r w:rsidRPr="00F843B5">
        <w:rPr>
          <w:color w:val="000000"/>
        </w:rPr>
        <w:t>собачевки</w:t>
      </w:r>
      <w:proofErr w:type="spellEnd"/>
      <w:r w:rsidRPr="00F843B5">
        <w:rPr>
          <w:color w:val="000000"/>
        </w:rPr>
        <w:t>», «</w:t>
      </w:r>
      <w:proofErr w:type="spellStart"/>
      <w:r w:rsidRPr="00F843B5">
        <w:rPr>
          <w:color w:val="000000"/>
        </w:rPr>
        <w:t>нахаловки</w:t>
      </w:r>
      <w:proofErr w:type="spellEnd"/>
      <w:r w:rsidRPr="00F843B5">
        <w:rPr>
          <w:color w:val="000000"/>
        </w:rPr>
        <w:t xml:space="preserve">», «Шанхай». Длинными рядами выстроились бесчисленные </w:t>
      </w:r>
      <w:proofErr w:type="gramStart"/>
      <w:r w:rsidRPr="00F843B5">
        <w:rPr>
          <w:color w:val="000000"/>
        </w:rPr>
        <w:t>кабаки</w:t>
      </w:r>
      <w:proofErr w:type="gramEnd"/>
      <w:r w:rsidRPr="00F843B5">
        <w:rPr>
          <w:color w:val="000000"/>
        </w:rPr>
        <w:t>, «</w:t>
      </w:r>
      <w:proofErr w:type="spellStart"/>
      <w:r w:rsidRPr="00F843B5">
        <w:rPr>
          <w:color w:val="000000"/>
        </w:rPr>
        <w:t>обжорки</w:t>
      </w:r>
      <w:proofErr w:type="spellEnd"/>
      <w:r w:rsidRPr="00F843B5">
        <w:rPr>
          <w:color w:val="000000"/>
        </w:rPr>
        <w:t>», другие питейные заведения.</w:t>
      </w:r>
    </w:p>
    <w:p w:rsidR="00F843B5" w:rsidRPr="00F843B5" w:rsidRDefault="00F843B5" w:rsidP="00F843B5">
      <w:pPr>
        <w:pStyle w:val="book"/>
        <w:spacing w:before="105" w:beforeAutospacing="0" w:after="105" w:afterAutospacing="0"/>
        <w:ind w:left="-284" w:firstLine="426"/>
        <w:jc w:val="both"/>
        <w:rPr>
          <w:color w:val="000000"/>
        </w:rPr>
      </w:pPr>
      <w:r w:rsidRPr="00F843B5">
        <w:rPr>
          <w:b/>
          <w:color w:val="000000"/>
        </w:rPr>
        <w:t xml:space="preserve">     Начиная с 80-х годов Донба</w:t>
      </w:r>
      <w:proofErr w:type="gramStart"/>
      <w:r w:rsidRPr="00F843B5">
        <w:rPr>
          <w:b/>
          <w:color w:val="000000"/>
        </w:rPr>
        <w:t>сс вст</w:t>
      </w:r>
      <w:proofErr w:type="gramEnd"/>
      <w:r w:rsidRPr="00F843B5">
        <w:rPr>
          <w:b/>
          <w:color w:val="000000"/>
        </w:rPr>
        <w:t>упил в полосу всех отраслей промышленного производства, превратившись на рубеже XIX–XX вв. в крупнейший индустриальный район России.</w:t>
      </w:r>
      <w:r w:rsidRPr="00F843B5">
        <w:rPr>
          <w:color w:val="000000"/>
        </w:rPr>
        <w:t xml:space="preserve"> </w:t>
      </w:r>
      <w:proofErr w:type="gramStart"/>
      <w:r w:rsidRPr="00F843B5">
        <w:rPr>
          <w:color w:val="000000"/>
        </w:rPr>
        <w:t xml:space="preserve">Этому способствовали начавшаяся промышленная эксплуатация богатейшего и высококачественного железорудного месторождения в районе Кривого Рога, все более нараставший приток иностранных капиталов в ведущие отрасли горной и горнозаводской промышленности Донбасса и Юга в целом и, наконец, усиление протекционистской политики царского правительства, щедро раздававшего южным горнопромышленникам разного рода субсидии, премии, выгодные заказы, ограждавшие их от иностранной </w:t>
      </w:r>
      <w:r w:rsidRPr="00F843B5">
        <w:rPr>
          <w:color w:val="000000"/>
        </w:rPr>
        <w:lastRenderedPageBreak/>
        <w:t>конкуренции системой запретительных таможенных тарифов на ввозимые</w:t>
      </w:r>
      <w:proofErr w:type="gramEnd"/>
      <w:r w:rsidRPr="00F843B5">
        <w:rPr>
          <w:color w:val="000000"/>
        </w:rPr>
        <w:t xml:space="preserve"> из-за границы продукцию и сырье.</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В период промышленного подъема 90-х гг. цены на угольные участки в Донбассе за короткое время поднялись до 500 руб. за десятину. Основывались новые акционерные компании, в большинстве своем иностранные, которые подавляли и поглощали более мелких предпринимателей, не выдерживавших конкуренции. Так, каменноугольные разработки Прохорова и </w:t>
      </w:r>
      <w:proofErr w:type="spellStart"/>
      <w:r w:rsidRPr="00F843B5">
        <w:rPr>
          <w:color w:val="000000"/>
        </w:rPr>
        <w:t>Древицкого</w:t>
      </w:r>
      <w:proofErr w:type="spellEnd"/>
      <w:r w:rsidRPr="00F843B5">
        <w:rPr>
          <w:color w:val="000000"/>
        </w:rPr>
        <w:t xml:space="preserve"> перешли в начале </w:t>
      </w:r>
      <w:smartTag w:uri="urn:schemas-microsoft-com:office:smarttags" w:element="metricconverter">
        <w:smartTagPr>
          <w:attr w:name="ProductID" w:val="1895 г"/>
        </w:smartTagPr>
        <w:r w:rsidRPr="00F843B5">
          <w:rPr>
            <w:color w:val="000000"/>
          </w:rPr>
          <w:t>1895 г</w:t>
        </w:r>
      </w:smartTag>
      <w:r w:rsidRPr="00F843B5">
        <w:rPr>
          <w:color w:val="000000"/>
        </w:rPr>
        <w:t xml:space="preserve">. за 8 млн. франков к специально организованному для их эксплуатации бельгийскому акционерному Обществу </w:t>
      </w:r>
      <w:proofErr w:type="spellStart"/>
      <w:r w:rsidRPr="00F843B5">
        <w:rPr>
          <w:color w:val="000000"/>
        </w:rPr>
        <w:t>Прохоровских</w:t>
      </w:r>
      <w:proofErr w:type="spellEnd"/>
      <w:r w:rsidRPr="00F843B5">
        <w:rPr>
          <w:color w:val="000000"/>
        </w:rPr>
        <w:t xml:space="preserve"> каменноугольных копей. Такая же судьба постигла угольные копи, принадлежавшие </w:t>
      </w:r>
      <w:proofErr w:type="spellStart"/>
      <w:r w:rsidRPr="00F843B5">
        <w:rPr>
          <w:color w:val="000000"/>
        </w:rPr>
        <w:t>Рыковскому</w:t>
      </w:r>
      <w:proofErr w:type="spellEnd"/>
      <w:r w:rsidRPr="00F843B5">
        <w:rPr>
          <w:color w:val="000000"/>
        </w:rPr>
        <w:t xml:space="preserve">. На их базе в июле </w:t>
      </w:r>
      <w:smartTag w:uri="urn:schemas-microsoft-com:office:smarttags" w:element="metricconverter">
        <w:smartTagPr>
          <w:attr w:name="ProductID" w:val="1898 г"/>
        </w:smartTagPr>
        <w:r w:rsidRPr="00F843B5">
          <w:rPr>
            <w:color w:val="000000"/>
          </w:rPr>
          <w:t>1898 г</w:t>
        </w:r>
      </w:smartTag>
      <w:r w:rsidRPr="00F843B5">
        <w:rPr>
          <w:color w:val="000000"/>
        </w:rPr>
        <w:t xml:space="preserve">. было организовано французское Общество </w:t>
      </w:r>
      <w:proofErr w:type="spellStart"/>
      <w:r w:rsidRPr="00F843B5">
        <w:rPr>
          <w:color w:val="000000"/>
        </w:rPr>
        <w:t>Рыковских</w:t>
      </w:r>
      <w:proofErr w:type="spellEnd"/>
      <w:r w:rsidRPr="00F843B5">
        <w:rPr>
          <w:color w:val="000000"/>
        </w:rPr>
        <w:t xml:space="preserve"> каменноугольных копей.</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Значительно расширилась угледобыча и на ряде старых, основанных еще в 70-х гг. рудников. Только за последнее пятилетие XIX в. Донбасс увеличил добычу угля в 2,3 раза, выдав в </w:t>
      </w:r>
      <w:smartTag w:uri="urn:schemas-microsoft-com:office:smarttags" w:element="metricconverter">
        <w:smartTagPr>
          <w:attr w:name="ProductID" w:val="1900 г"/>
        </w:smartTagPr>
        <w:r w:rsidRPr="00F843B5">
          <w:rPr>
            <w:color w:val="000000"/>
          </w:rPr>
          <w:t>1900 г</w:t>
        </w:r>
      </w:smartTag>
      <w:r w:rsidRPr="00F843B5">
        <w:rPr>
          <w:color w:val="000000"/>
        </w:rPr>
        <w:t xml:space="preserve">. на-гора 672 млн. пудов, что составляло свыше двух третей (68,7%) общероссийской (с Польшей) угледобычи. </w:t>
      </w:r>
      <w:r w:rsidRPr="00F843B5">
        <w:rPr>
          <w:b/>
          <w:color w:val="000000"/>
        </w:rPr>
        <w:t>Общий же уровень добычи угля за 40 пореформенных лет увеличился в 112 раз. Донбасс, таким образом, превратился в основной топливный район страны, в ее кочегарку.</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Высокие темпы характеризовали и развитие металлургии в Донецком бассейне. Всего за семилетие (1894–1900) здесь были построены, в основном на иностранные капиталы, металлургические заводы: </w:t>
      </w:r>
      <w:proofErr w:type="spellStart"/>
      <w:r w:rsidRPr="00F843B5">
        <w:rPr>
          <w:color w:val="000000"/>
        </w:rPr>
        <w:t>Дружковский</w:t>
      </w:r>
      <w:proofErr w:type="spellEnd"/>
      <w:r w:rsidRPr="00F843B5">
        <w:rPr>
          <w:color w:val="000000"/>
        </w:rPr>
        <w:t xml:space="preserve">, Петровский в Енакиево, </w:t>
      </w:r>
      <w:proofErr w:type="spellStart"/>
      <w:r w:rsidRPr="00F843B5">
        <w:rPr>
          <w:color w:val="000000"/>
        </w:rPr>
        <w:t>Донецко-Юрьевского</w:t>
      </w:r>
      <w:proofErr w:type="spellEnd"/>
      <w:r w:rsidRPr="00F843B5">
        <w:rPr>
          <w:color w:val="000000"/>
        </w:rPr>
        <w:t xml:space="preserve"> металлургического общества (ДЮМО) в Алчевске, Ольховский недалеко от Луганска, </w:t>
      </w:r>
      <w:proofErr w:type="spellStart"/>
      <w:r w:rsidRPr="00F843B5">
        <w:rPr>
          <w:color w:val="000000"/>
        </w:rPr>
        <w:t>Краматорский</w:t>
      </w:r>
      <w:proofErr w:type="spellEnd"/>
      <w:r w:rsidRPr="00F843B5">
        <w:rPr>
          <w:color w:val="000000"/>
        </w:rPr>
        <w:t xml:space="preserve">, </w:t>
      </w:r>
      <w:proofErr w:type="spellStart"/>
      <w:r w:rsidRPr="00F843B5">
        <w:rPr>
          <w:color w:val="000000"/>
        </w:rPr>
        <w:t>Кадиевский</w:t>
      </w:r>
      <w:proofErr w:type="spellEnd"/>
      <w:r w:rsidRPr="00F843B5">
        <w:rPr>
          <w:color w:val="000000"/>
        </w:rPr>
        <w:t xml:space="preserve"> Алмазного каменноугольного общества, </w:t>
      </w:r>
      <w:proofErr w:type="spellStart"/>
      <w:r w:rsidRPr="00F843B5">
        <w:rPr>
          <w:color w:val="000000"/>
        </w:rPr>
        <w:t>Макеевский</w:t>
      </w:r>
      <w:proofErr w:type="spellEnd"/>
      <w:r w:rsidRPr="00F843B5">
        <w:rPr>
          <w:color w:val="000000"/>
        </w:rPr>
        <w:t xml:space="preserve"> </w:t>
      </w:r>
      <w:proofErr w:type="spellStart"/>
      <w:proofErr w:type="gramStart"/>
      <w:r w:rsidRPr="00F843B5">
        <w:rPr>
          <w:color w:val="000000"/>
        </w:rPr>
        <w:t>Никополь-Мариупольского</w:t>
      </w:r>
      <w:proofErr w:type="spellEnd"/>
      <w:proofErr w:type="gramEnd"/>
      <w:r w:rsidRPr="00F843B5">
        <w:rPr>
          <w:color w:val="000000"/>
        </w:rPr>
        <w:t xml:space="preserve"> горного и металлургического общества, Мариупольский бельгийского общества «Русский </w:t>
      </w:r>
      <w:proofErr w:type="spellStart"/>
      <w:r w:rsidRPr="00F843B5">
        <w:rPr>
          <w:color w:val="000000"/>
        </w:rPr>
        <w:t>Провиданс</w:t>
      </w:r>
      <w:proofErr w:type="spellEnd"/>
      <w:r w:rsidRPr="00F843B5">
        <w:rPr>
          <w:color w:val="000000"/>
        </w:rPr>
        <w:t xml:space="preserve">», Таганрогский. Значительно расширили производство и первенцы южной металлургии — </w:t>
      </w:r>
      <w:proofErr w:type="spellStart"/>
      <w:r w:rsidRPr="00F843B5">
        <w:rPr>
          <w:color w:val="000000"/>
        </w:rPr>
        <w:t>Юзовский</w:t>
      </w:r>
      <w:proofErr w:type="spellEnd"/>
      <w:r w:rsidRPr="00F843B5">
        <w:rPr>
          <w:color w:val="000000"/>
        </w:rPr>
        <w:t xml:space="preserve"> и </w:t>
      </w:r>
      <w:proofErr w:type="spellStart"/>
      <w:r w:rsidRPr="00F843B5">
        <w:rPr>
          <w:color w:val="000000"/>
        </w:rPr>
        <w:t>Сулинский</w:t>
      </w:r>
      <w:proofErr w:type="spellEnd"/>
      <w:r w:rsidRPr="00F843B5">
        <w:rPr>
          <w:color w:val="000000"/>
        </w:rPr>
        <w:t xml:space="preserve"> заводы. </w:t>
      </w:r>
      <w:r w:rsidRPr="00F843B5">
        <w:rPr>
          <w:b/>
          <w:color w:val="000000"/>
        </w:rPr>
        <w:t>Всего же к началу XX века на Юге действовало 17 крупных металлургических (доменных) заводов, из которых 12 находились в Донбассе.</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Горнопромышленный Юг быстро оттеснил Урал на второй план и превратился в главный металлургический центр страны. Донбасс, в свою очередь, занял ведущее место в металлургии Юга, производя 70% всего южного чугуна. За 16 лет, с 1885 по </w:t>
      </w:r>
      <w:smartTag w:uri="urn:schemas-microsoft-com:office:smarttags" w:element="metricconverter">
        <w:smartTagPr>
          <w:attr w:name="ProductID" w:val="1900 г"/>
        </w:smartTagPr>
        <w:r w:rsidRPr="00F843B5">
          <w:rPr>
            <w:color w:val="000000"/>
          </w:rPr>
          <w:t>1900 г</w:t>
        </w:r>
      </w:smartTag>
      <w:r w:rsidRPr="00F843B5">
        <w:rPr>
          <w:color w:val="000000"/>
        </w:rPr>
        <w:t xml:space="preserve">., доля Донбасса в общероссийской выплавке чугуна возросла в 6 раз, составив в </w:t>
      </w:r>
      <w:smartTag w:uri="urn:schemas-microsoft-com:office:smarttags" w:element="metricconverter">
        <w:smartTagPr>
          <w:attr w:name="ProductID" w:val="1900 г"/>
        </w:smartTagPr>
        <w:r w:rsidRPr="00F843B5">
          <w:rPr>
            <w:color w:val="000000"/>
          </w:rPr>
          <w:t>1900 г</w:t>
        </w:r>
      </w:smartTag>
      <w:r w:rsidRPr="00F843B5">
        <w:rPr>
          <w:color w:val="000000"/>
        </w:rPr>
        <w:t>. 36,1%. По производству чугуна Донбасс к началу XX в. опередил Урал.</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Как и Юг в целом, Донбасс стал также одним из основных районов сталепрокатного и рельсового производства.</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Рост каменноугольной и металлургической промышленности способствовал развитию </w:t>
      </w:r>
      <w:r w:rsidRPr="00F843B5">
        <w:rPr>
          <w:b/>
          <w:color w:val="000000"/>
        </w:rPr>
        <w:t>металлообрабатывающего производства.</w:t>
      </w:r>
      <w:r w:rsidRPr="00F843B5">
        <w:rPr>
          <w:color w:val="000000"/>
        </w:rPr>
        <w:t xml:space="preserve"> Возникли литейно-механические заводы в </w:t>
      </w:r>
      <w:proofErr w:type="spellStart"/>
      <w:r w:rsidRPr="00F843B5">
        <w:rPr>
          <w:color w:val="000000"/>
        </w:rPr>
        <w:t>Юзовке</w:t>
      </w:r>
      <w:proofErr w:type="spellEnd"/>
      <w:r w:rsidRPr="00F843B5">
        <w:rPr>
          <w:color w:val="000000"/>
        </w:rPr>
        <w:t xml:space="preserve"> и на ст. Дебальцево, сталепрокатные и машиностроительные заводы в Константиновке, Горловке, </w:t>
      </w:r>
      <w:proofErr w:type="gramStart"/>
      <w:r w:rsidRPr="00F843B5">
        <w:rPr>
          <w:color w:val="000000"/>
        </w:rPr>
        <w:t>котельный</w:t>
      </w:r>
      <w:proofErr w:type="gramEnd"/>
      <w:r w:rsidRPr="00F843B5">
        <w:rPr>
          <w:color w:val="000000"/>
        </w:rPr>
        <w:t xml:space="preserve"> в Таганроге, а также многие </w:t>
      </w:r>
      <w:proofErr w:type="spellStart"/>
      <w:r w:rsidRPr="00F843B5">
        <w:rPr>
          <w:color w:val="000000"/>
        </w:rPr>
        <w:t>передельные</w:t>
      </w:r>
      <w:proofErr w:type="spellEnd"/>
      <w:r w:rsidRPr="00F843B5">
        <w:rPr>
          <w:color w:val="000000"/>
        </w:rPr>
        <w:t xml:space="preserve"> заводы, кирпичное, цементное, коксовое производство. Из машиностроительных предприятий Донбасса крупнейшим был Луганский паровозостроительный завод, построенный в конце 90-х гг. немецким капиталистом Гартманом. В Луганске же был расположен крупный казенный патронный завод, открытый в 1895 году на месте прежнего казенного литейного завода, открытого в 1886 году.</w:t>
      </w:r>
    </w:p>
    <w:p w:rsidR="00F843B5" w:rsidRPr="00F843B5" w:rsidRDefault="00F843B5" w:rsidP="00F843B5">
      <w:pPr>
        <w:pStyle w:val="book"/>
        <w:spacing w:before="105" w:beforeAutospacing="0" w:after="105" w:afterAutospacing="0"/>
        <w:ind w:left="-284" w:firstLine="426"/>
        <w:jc w:val="both"/>
        <w:rPr>
          <w:color w:val="000000"/>
        </w:rPr>
      </w:pPr>
      <w:r w:rsidRPr="00F843B5">
        <w:rPr>
          <w:b/>
          <w:color w:val="000000"/>
        </w:rPr>
        <w:t>Химическая промышленность</w:t>
      </w:r>
      <w:r w:rsidRPr="00F843B5">
        <w:rPr>
          <w:color w:val="000000"/>
        </w:rPr>
        <w:t xml:space="preserve"> была представлена содовыми заводами в Лисичанске и близ Славянска. Здесь в </w:t>
      </w:r>
      <w:smartTag w:uri="urn:schemas-microsoft-com:office:smarttags" w:element="metricconverter">
        <w:smartTagPr>
          <w:attr w:name="ProductID" w:val="1900 г"/>
        </w:smartTagPr>
        <w:r w:rsidRPr="00F843B5">
          <w:rPr>
            <w:color w:val="000000"/>
          </w:rPr>
          <w:t>1900 г</w:t>
        </w:r>
      </w:smartTag>
      <w:r w:rsidRPr="00F843B5">
        <w:rPr>
          <w:color w:val="000000"/>
        </w:rPr>
        <w:t xml:space="preserve">. вырабатывалось 63% всего количества соды, производившейся в России. Донбасс давал стране поваренную соль, добываемую рудничным способом в районе </w:t>
      </w:r>
      <w:proofErr w:type="spellStart"/>
      <w:r w:rsidRPr="00F843B5">
        <w:rPr>
          <w:color w:val="000000"/>
        </w:rPr>
        <w:t>Бахмута</w:t>
      </w:r>
      <w:proofErr w:type="spellEnd"/>
      <w:r w:rsidRPr="00F843B5">
        <w:rPr>
          <w:color w:val="000000"/>
        </w:rPr>
        <w:t xml:space="preserve"> и вывариваемую на небольших солеварнях в Славянске и </w:t>
      </w:r>
      <w:proofErr w:type="spellStart"/>
      <w:r w:rsidRPr="00F843B5">
        <w:rPr>
          <w:color w:val="000000"/>
        </w:rPr>
        <w:t>Бахмуте</w:t>
      </w:r>
      <w:proofErr w:type="spellEnd"/>
      <w:r w:rsidRPr="00F843B5">
        <w:rPr>
          <w:color w:val="000000"/>
        </w:rPr>
        <w:t>, кислоты, стекло и стеклянные изделия. Недалеко от Никитовки было расположено единственное в России предприятие по производству ртути из добывавшейся здесь же руды (киновари).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lastRenderedPageBreak/>
        <w:t>В Донбассе существовало также множество мелких полукустарных предприятий по переработке сельскохозяйственного сырья: мельниц, крупорушек, винокуренных и пивоваренных заводов и др. Большинство из них работало несколько месяцев в году. Лишь на некоторых заводах число рабочих исчислялось десятками, они действовали круглый год, используя в производстве механические двигатели.</w:t>
      </w:r>
    </w:p>
    <w:p w:rsidR="00F843B5" w:rsidRPr="00F843B5" w:rsidRDefault="00F843B5" w:rsidP="00F843B5">
      <w:pPr>
        <w:pStyle w:val="book"/>
        <w:spacing w:before="105" w:beforeAutospacing="0" w:after="105" w:afterAutospacing="0"/>
        <w:ind w:left="-284" w:firstLine="426"/>
        <w:jc w:val="both"/>
        <w:rPr>
          <w:color w:val="000000"/>
        </w:rPr>
      </w:pPr>
      <w:proofErr w:type="gramStart"/>
      <w:r w:rsidRPr="00F843B5">
        <w:rPr>
          <w:color w:val="000000"/>
        </w:rPr>
        <w:t xml:space="preserve">Всего в Донбассе на </w:t>
      </w:r>
      <w:smartTag w:uri="urn:schemas-microsoft-com:office:smarttags" w:element="metricconverter">
        <w:smartTagPr>
          <w:attr w:name="ProductID" w:val="1900 г"/>
        </w:smartTagPr>
        <w:r w:rsidRPr="00F843B5">
          <w:rPr>
            <w:color w:val="000000"/>
          </w:rPr>
          <w:t>1900 г</w:t>
        </w:r>
      </w:smartTag>
      <w:r w:rsidRPr="00F843B5">
        <w:rPr>
          <w:color w:val="000000"/>
        </w:rPr>
        <w:t>. существовало до 300 разного рода предприятий и заведений металлообрабатывающей, химической, местной обрабатывающей и пищевкусовой промышленности (все они состояли под надзором фабричной инспекции), на которых трудилось до 20 тыс. рабочих, в их числе свыше 100 более крупных (с числом рабочих свыше 15), занимавших в своем производстве около 17 тыс. рабочих.</w:t>
      </w:r>
      <w:proofErr w:type="gramEnd"/>
      <w:r w:rsidRPr="00F843B5">
        <w:rPr>
          <w:color w:val="000000"/>
        </w:rPr>
        <w:t xml:space="preserve"> Крупным центром фабрично-заводской промышленности к концу XIX </w:t>
      </w:r>
      <w:proofErr w:type="gramStart"/>
      <w:r w:rsidRPr="00F843B5">
        <w:rPr>
          <w:color w:val="000000"/>
        </w:rPr>
        <w:t>в</w:t>
      </w:r>
      <w:proofErr w:type="gramEnd"/>
      <w:r w:rsidRPr="00F843B5">
        <w:rPr>
          <w:color w:val="000000"/>
        </w:rPr>
        <w:t xml:space="preserve">. </w:t>
      </w:r>
      <w:proofErr w:type="gramStart"/>
      <w:r w:rsidRPr="00F843B5">
        <w:rPr>
          <w:color w:val="000000"/>
        </w:rPr>
        <w:t>стал</w:t>
      </w:r>
      <w:proofErr w:type="gramEnd"/>
      <w:r w:rsidRPr="00F843B5">
        <w:rPr>
          <w:color w:val="000000"/>
        </w:rPr>
        <w:t xml:space="preserve"> Луганск, где действовало 85 предприятий с 5166 рабочими.</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Для Донбасса был характерен исключительно высокий уровень концентрации производства. Крупные и крупнейшие предприятия всех основных отраслей донецкой промышленности производили основную часть ее продукции и сосредоточивали большинство пролетариата. Все эти заводы и рудники технически были оснащены лучше остальных.</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В </w:t>
      </w:r>
      <w:smartTag w:uri="urn:schemas-microsoft-com:office:smarttags" w:element="metricconverter">
        <w:smartTagPr>
          <w:attr w:name="ProductID" w:val="1900 г"/>
        </w:smartTagPr>
        <w:r w:rsidRPr="00F843B5">
          <w:rPr>
            <w:color w:val="000000"/>
          </w:rPr>
          <w:t>1900 г</w:t>
        </w:r>
      </w:smartTag>
      <w:r w:rsidRPr="00F843B5">
        <w:rPr>
          <w:color w:val="000000"/>
        </w:rPr>
        <w:t>. на долю 31 крупнейшей угольной копи с производительностью свыше 5 млн. пудов угля в год, составлявшей лишь 7-ю часть (10,9%) от общего числа разработок в Донбассе, приходилось 77,7% добычи угля в бассейне, 67,4% шахтеров и 82,1% мощностей механических двигателей.   Еще более высокой была концентрация производства в металлургической промышленности. Металлургические заводы возникли и развивались как крупные, технически оснащенные капиталистические предприятия, в основном комбинированного типа — с доменными, мартеновскими и прокатными цехами, со своими каменноугольными и железорудными разработками. На металлургических заводах Юга были самые большие в России доменные печи, работавшие с применением горячего доменного дутья. Новая техника и технология — бессемеровские и томасовские конверторы, мартеновские печи — нашли с самого начала свое применение и в сталелитейном производстве. Что же касается предприятий остальных отраслей промышленности Донбасса, то и здесь на долю восьми крупнейших заводов приходилось 2/3 общего производства.</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Засилье иноземных капиталистов в промышленности Донбасса особенно усилилось в 90-е гг., когда в их руках оказалось не менее половины всей добычи каменного угля, а из 12 металлургических заводов лишь </w:t>
      </w:r>
      <w:proofErr w:type="spellStart"/>
      <w:r w:rsidRPr="00F843B5">
        <w:rPr>
          <w:color w:val="000000"/>
        </w:rPr>
        <w:t>Сулинский</w:t>
      </w:r>
      <w:proofErr w:type="spellEnd"/>
      <w:r w:rsidRPr="00F843B5">
        <w:rPr>
          <w:color w:val="000000"/>
        </w:rPr>
        <w:t xml:space="preserve"> работал полностью на русских капиталах. Судьбы южной горной и горнозаводской промышленности в значительной степени решались в Париже, Лондоне, Брюсселе, Берлине. Собираясь на съездах горнопромышленников юга России в Харькове, участвуя в первых монополистических объединениях и соглашениях 80–90-х гг., донецкие угольные и горнозаводские магнаты ради получения громадных барышей не останавливались ни перед чем, даже перед сокращением промышленного производства, неоднократно вызывая «угольные кризисы».</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Для того времени даже в наиболее технически развитой южной металлургии тяжелый физический труд занимал большое место. В доменном производстве работало много каталей, подвозивших к печам на небольших тачках сырье, все формовочные и погрузочные работы выполнялись вручную. Такое же положение наблюдалось и в сталепрокатном производстве. В Донбассе до революции не было ни одной полностью механизированной доменной печи, ни одной разливочной машины. Отдельные попытки дальнейшей механизации и совершенствования металлургического производства предпринимались в те годы исключительно русской технической интеллигенцией, такими выдающимися инженерами, как М.А. Павлов, В.Е. </w:t>
      </w:r>
      <w:proofErr w:type="spellStart"/>
      <w:r w:rsidRPr="00F843B5">
        <w:rPr>
          <w:color w:val="000000"/>
        </w:rPr>
        <w:t>Грум-Гржимайло</w:t>
      </w:r>
      <w:proofErr w:type="spellEnd"/>
      <w:r w:rsidRPr="00F843B5">
        <w:rPr>
          <w:color w:val="000000"/>
        </w:rPr>
        <w:t xml:space="preserve">, М.К. </w:t>
      </w:r>
      <w:proofErr w:type="spellStart"/>
      <w:r w:rsidRPr="00F843B5">
        <w:rPr>
          <w:color w:val="000000"/>
        </w:rPr>
        <w:t>Курако</w:t>
      </w:r>
      <w:proofErr w:type="spellEnd"/>
      <w:r w:rsidRPr="00F843B5">
        <w:rPr>
          <w:color w:val="000000"/>
        </w:rPr>
        <w:t xml:space="preserve"> и другими, которым приходилось постоянно выдерживать нелегкую борьбу с иностранным засильем в горнозаводской </w:t>
      </w:r>
      <w:r w:rsidRPr="00F843B5">
        <w:rPr>
          <w:color w:val="000000"/>
        </w:rPr>
        <w:lastRenderedPageBreak/>
        <w:t>промышленности юга России. Эти попытки, однако, не меняли общей неприглядной картины.</w:t>
      </w:r>
    </w:p>
    <w:p w:rsidR="00F843B5" w:rsidRPr="00F843B5" w:rsidRDefault="00F843B5" w:rsidP="00F843B5">
      <w:pPr>
        <w:pStyle w:val="book"/>
        <w:spacing w:before="105" w:beforeAutospacing="0" w:after="105" w:afterAutospacing="0"/>
        <w:ind w:left="-284" w:firstLine="426"/>
        <w:jc w:val="both"/>
        <w:rPr>
          <w:color w:val="000000"/>
        </w:rPr>
      </w:pPr>
      <w:r w:rsidRPr="00F843B5">
        <w:rPr>
          <w:color w:val="000000"/>
        </w:rPr>
        <w:t xml:space="preserve">     Развитие крупной капиталистической индустрии сопровождалось в Донбассе интенсивным формированием промышленного пролетариата. После отмены крепостного права многие </w:t>
      </w:r>
      <w:proofErr w:type="spellStart"/>
      <w:r w:rsidRPr="00F843B5">
        <w:rPr>
          <w:color w:val="000000"/>
        </w:rPr>
        <w:t>луганские</w:t>
      </w:r>
      <w:proofErr w:type="spellEnd"/>
      <w:r w:rsidRPr="00F843B5">
        <w:rPr>
          <w:color w:val="000000"/>
        </w:rPr>
        <w:t xml:space="preserve"> и </w:t>
      </w:r>
      <w:proofErr w:type="spellStart"/>
      <w:r w:rsidRPr="00F843B5">
        <w:rPr>
          <w:color w:val="000000"/>
        </w:rPr>
        <w:t>лисичанские</w:t>
      </w:r>
      <w:proofErr w:type="spellEnd"/>
      <w:r w:rsidRPr="00F843B5">
        <w:rPr>
          <w:color w:val="000000"/>
        </w:rPr>
        <w:t xml:space="preserve"> рабочие перешли на возникшие в 60-е — начале 70-х гг. угольные рудники, </w:t>
      </w:r>
      <w:proofErr w:type="spellStart"/>
      <w:r w:rsidRPr="00F843B5">
        <w:rPr>
          <w:color w:val="000000"/>
        </w:rPr>
        <w:t>Юзовский</w:t>
      </w:r>
      <w:proofErr w:type="spellEnd"/>
      <w:r w:rsidRPr="00F843B5">
        <w:rPr>
          <w:color w:val="000000"/>
        </w:rPr>
        <w:t xml:space="preserve"> и </w:t>
      </w:r>
      <w:proofErr w:type="spellStart"/>
      <w:r w:rsidRPr="00F843B5">
        <w:rPr>
          <w:color w:val="000000"/>
        </w:rPr>
        <w:t>Сулинский</w:t>
      </w:r>
      <w:proofErr w:type="spellEnd"/>
      <w:r w:rsidRPr="00F843B5">
        <w:rPr>
          <w:color w:val="000000"/>
        </w:rPr>
        <w:t xml:space="preserve"> заводы. Сюда же прибывали квалифицированные рабочие из Петербурга, Москвы, с Урала. Но этого было недостаточно. Подавляющую массу рабочих в угольной промышленности составляли сезонники, приходившие на заработки в зимнее время. Кадровых рабочих во всех отраслях развивавшейся донецкой промышленности, и в частности </w:t>
      </w:r>
      <w:proofErr w:type="gramStart"/>
      <w:r w:rsidRPr="00F843B5">
        <w:rPr>
          <w:color w:val="000000"/>
        </w:rPr>
        <w:t>в</w:t>
      </w:r>
      <w:proofErr w:type="gramEnd"/>
      <w:r w:rsidRPr="00F843B5">
        <w:rPr>
          <w:color w:val="000000"/>
        </w:rPr>
        <w:t xml:space="preserve"> угольной, было очень мало. Это создавало большие трудности, особенно в период интенсивного промышленного развития последней четверти XIX в. Необходимо учитывать, что степной Юг по-прежнему оставался </w:t>
      </w:r>
      <w:proofErr w:type="gramStart"/>
      <w:r w:rsidRPr="00F843B5">
        <w:rPr>
          <w:color w:val="000000"/>
        </w:rPr>
        <w:t>слабо заселенным</w:t>
      </w:r>
      <w:proofErr w:type="gramEnd"/>
      <w:r w:rsidRPr="00F843B5">
        <w:rPr>
          <w:color w:val="000000"/>
        </w:rPr>
        <w:t>, большинство местного населения занималось земледелием. Кроме того, Донбасс непосредственно находился в районе капиталистического сельского хозяйства (южная Украина, Дон, Кубань), отвлекавшего в летнее время на полевые работы определенную часть донецких рабочих.</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К концу ХIХ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w:t>
      </w:r>
      <w:proofErr w:type="gramStart"/>
      <w:r w:rsidRPr="00F843B5">
        <w:rPr>
          <w:rFonts w:ascii="Times New Roman" w:hAnsi="Times New Roman" w:cs="Times New Roman"/>
          <w:sz w:val="24"/>
          <w:szCs w:val="24"/>
        </w:rPr>
        <w:t>по</w:t>
      </w:r>
      <w:proofErr w:type="gramEnd"/>
      <w:r w:rsidRPr="00F843B5">
        <w:rPr>
          <w:rFonts w:ascii="Times New Roman" w:hAnsi="Times New Roman" w:cs="Times New Roman"/>
          <w:sz w:val="24"/>
          <w:szCs w:val="24"/>
        </w:rPr>
        <w:t xml:space="preserve"> итогам переписи </w:t>
      </w:r>
      <w:smartTag w:uri="urn:schemas-microsoft-com:office:smarttags" w:element="metricconverter">
        <w:smartTagPr>
          <w:attr w:name="ProductID" w:val="1897 г"/>
        </w:smartTagPr>
        <w:r w:rsidRPr="00F843B5">
          <w:rPr>
            <w:rFonts w:ascii="Times New Roman" w:hAnsi="Times New Roman" w:cs="Times New Roman"/>
            <w:sz w:val="24"/>
            <w:szCs w:val="24"/>
          </w:rPr>
          <w:t>1897 г</w:t>
        </w:r>
      </w:smartTag>
      <w:r w:rsidRPr="00F843B5">
        <w:rPr>
          <w:rFonts w:ascii="Times New Roman" w:hAnsi="Times New Roman" w:cs="Times New Roman"/>
          <w:sz w:val="24"/>
          <w:szCs w:val="24"/>
        </w:rPr>
        <w:t>. по темпам роста населения</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Екатеринославская губерния занимает первое место среди украинских губерний. Рост населения происходил за счет естественного прироста, а также вследствие переселения в Донбасс большого количества рабочих из губерний европейской России.</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По социальному составу крестьянство составляло основную массу населения – около 80%, торгово-промышленное – 15%, непроизводительное – 5%.</w:t>
      </w:r>
    </w:p>
    <w:p w:rsidR="00F843B5" w:rsidRPr="00F843B5" w:rsidRDefault="00F843B5" w:rsidP="00F843B5">
      <w:pPr>
        <w:pStyle w:val="a3"/>
        <w:shd w:val="clear" w:color="auto" w:fill="FFFFFF"/>
        <w:spacing w:before="0" w:beforeAutospacing="0" w:after="0" w:afterAutospacing="0"/>
        <w:ind w:left="-284" w:firstLine="426"/>
        <w:jc w:val="both"/>
      </w:pPr>
      <w:r w:rsidRPr="00F843B5">
        <w:tab/>
        <w:t>Перепись не содержит сведений о национальном составе. Приблизительно его можно определить по родному языку. Национальный состав населения Донбасса (</w:t>
      </w:r>
      <w:proofErr w:type="spellStart"/>
      <w:r w:rsidRPr="00F843B5">
        <w:t>Бахмутский</w:t>
      </w:r>
      <w:proofErr w:type="spellEnd"/>
      <w:r w:rsidRPr="00F843B5">
        <w:t xml:space="preserve"> уезд, Мариупольский уезд, </w:t>
      </w:r>
      <w:proofErr w:type="spellStart"/>
      <w:r w:rsidRPr="00F843B5">
        <w:t>Славяносербский</w:t>
      </w:r>
      <w:proofErr w:type="spellEnd"/>
      <w:r w:rsidRPr="00F843B5">
        <w:t xml:space="preserve"> уезд, </w:t>
      </w:r>
      <w:proofErr w:type="spellStart"/>
      <w:r w:rsidRPr="00F843B5">
        <w:t>Старобельский</w:t>
      </w:r>
      <w:proofErr w:type="spellEnd"/>
      <w:r w:rsidRPr="00F843B5">
        <w:t xml:space="preserve"> уезд, </w:t>
      </w:r>
      <w:proofErr w:type="gramStart"/>
      <w:r w:rsidRPr="00F843B5">
        <w:t>г</w:t>
      </w:r>
      <w:proofErr w:type="gramEnd"/>
      <w:r w:rsidRPr="00F843B5">
        <w:t xml:space="preserve">. Славянск), по данным Всероссийской переписи </w:t>
      </w:r>
      <w:smartTag w:uri="urn:schemas-microsoft-com:office:smarttags" w:element="metricconverter">
        <w:smartTagPr>
          <w:attr w:name="ProductID" w:val="1897 г"/>
        </w:smartTagPr>
        <w:r w:rsidRPr="00F843B5">
          <w:t>1897 г</w:t>
        </w:r>
      </w:smartTag>
      <w:r w:rsidRPr="00F843B5">
        <w:t>., были следующими:</w:t>
      </w:r>
    </w:p>
    <w:p w:rsidR="00F843B5" w:rsidRPr="00F843B5" w:rsidRDefault="00F843B5" w:rsidP="00F843B5">
      <w:pPr>
        <w:pStyle w:val="a3"/>
        <w:shd w:val="clear" w:color="auto" w:fill="FFFFFF"/>
        <w:spacing w:before="0" w:beforeAutospacing="0" w:after="0" w:afterAutospacing="0"/>
        <w:ind w:left="-284" w:firstLine="426"/>
        <w:jc w:val="both"/>
      </w:pPr>
      <w:r w:rsidRPr="00F843B5">
        <w:t>Малороссы  — 62,5 %; великороссы  — 24,2 %; белорусы  — 1 %; греки  — 4,2 %; немцы — 3,0 %; евреи  — 2,0 %; татары  — 1,4 %.Всего 1 136 361 населения.</w:t>
      </w:r>
    </w:p>
    <w:p w:rsidR="00F843B5" w:rsidRPr="00F843B5" w:rsidRDefault="00F843B5" w:rsidP="00F843B5">
      <w:pPr>
        <w:pStyle w:val="a3"/>
        <w:shd w:val="clear" w:color="auto" w:fill="FFFFFF"/>
        <w:spacing w:before="0" w:beforeAutospacing="0" w:after="0" w:afterAutospacing="0"/>
        <w:ind w:left="-284" w:firstLine="426"/>
        <w:jc w:val="both"/>
      </w:pPr>
      <w:r w:rsidRPr="00F843B5">
        <w:t xml:space="preserve"> </w:t>
      </w:r>
      <w:r w:rsidRPr="00F843B5">
        <w:tab/>
        <w:t xml:space="preserve">Определенные данные из переписи можно </w:t>
      </w:r>
      <w:proofErr w:type="spellStart"/>
      <w:r w:rsidRPr="00F843B5">
        <w:t>подчерпнуть</w:t>
      </w:r>
      <w:proofErr w:type="spellEnd"/>
      <w:r w:rsidRPr="00F843B5">
        <w:t xml:space="preserve"> о грамотности населения. Процент грамотных составлял 21,5. Наибольший процент грамотных проживал в Мариупольском уезде – 26,2%, в </w:t>
      </w:r>
      <w:proofErr w:type="spellStart"/>
      <w:r w:rsidRPr="00F843B5">
        <w:t>Бахмутском</w:t>
      </w:r>
      <w:proofErr w:type="spellEnd"/>
      <w:r w:rsidRPr="00F843B5">
        <w:t xml:space="preserve"> – 21,4%.</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ab/>
        <w:t xml:space="preserve"> По данным переписи в горнодобывающей промышленности русские составляли 74%, украинцы – 22,3%, а в металлургической промышленности – соответственно 69 и 20,2%.</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ab/>
        <w:t xml:space="preserve">Бурное экономическое развитие региона вносит свои коррективы и в систему образования. Вводятся начальные земские сельские и фабрично-заводские городские школы, открываются начальные школы на крупных предприятиях, зарождается полиграфия, книгопечатание, появляются первые общедоступные библиотеки в уездном городе </w:t>
      </w:r>
      <w:proofErr w:type="spellStart"/>
      <w:r w:rsidRPr="00F843B5">
        <w:rPr>
          <w:rFonts w:ascii="Times New Roman" w:hAnsi="Times New Roman" w:cs="Times New Roman"/>
          <w:sz w:val="24"/>
          <w:szCs w:val="24"/>
        </w:rPr>
        <w:t>Бахмут</w:t>
      </w:r>
      <w:proofErr w:type="spellEnd"/>
      <w:r w:rsidRPr="00F843B5">
        <w:rPr>
          <w:rFonts w:ascii="Times New Roman" w:hAnsi="Times New Roman" w:cs="Times New Roman"/>
          <w:sz w:val="24"/>
          <w:szCs w:val="24"/>
        </w:rPr>
        <w:t>. В городе Мариуполь в 1899 году выходит первая в Донбассе газета - "Мариупольский справочный листок"</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 xml:space="preserve"> Донбассе рождаются, живут и работают яркие литературные личности – </w:t>
      </w:r>
      <w:r w:rsidRPr="00F843B5">
        <w:rPr>
          <w:rFonts w:ascii="Times New Roman" w:eastAsia="Times New Roman" w:hAnsi="Times New Roman" w:cs="Times New Roman"/>
          <w:sz w:val="24"/>
          <w:szCs w:val="24"/>
        </w:rPr>
        <w:t>В. Гаршин</w:t>
      </w:r>
      <w:r w:rsidRPr="00F843B5">
        <w:rPr>
          <w:rFonts w:ascii="Times New Roman" w:hAnsi="Times New Roman" w:cs="Times New Roman"/>
          <w:sz w:val="24"/>
          <w:szCs w:val="24"/>
        </w:rPr>
        <w:t> и </w:t>
      </w:r>
      <w:r w:rsidRPr="00F843B5">
        <w:rPr>
          <w:rFonts w:ascii="Times New Roman" w:eastAsia="Times New Roman" w:hAnsi="Times New Roman" w:cs="Times New Roman"/>
          <w:sz w:val="24"/>
          <w:szCs w:val="24"/>
        </w:rPr>
        <w:t xml:space="preserve">Н. </w:t>
      </w:r>
      <w:proofErr w:type="spellStart"/>
      <w:r w:rsidRPr="00F843B5">
        <w:rPr>
          <w:rFonts w:ascii="Times New Roman" w:eastAsia="Times New Roman" w:hAnsi="Times New Roman" w:cs="Times New Roman"/>
          <w:sz w:val="24"/>
          <w:szCs w:val="24"/>
        </w:rPr>
        <w:t>Чернявский</w:t>
      </w:r>
      <w:proofErr w:type="spellEnd"/>
      <w:r w:rsidRPr="00F843B5">
        <w:rPr>
          <w:rFonts w:ascii="Times New Roman" w:hAnsi="Times New Roman" w:cs="Times New Roman"/>
          <w:sz w:val="24"/>
          <w:szCs w:val="24"/>
        </w:rPr>
        <w:t>, восходит звезда большого пейзажиста </w:t>
      </w:r>
      <w:r w:rsidRPr="00F843B5">
        <w:rPr>
          <w:rFonts w:ascii="Times New Roman" w:eastAsia="Times New Roman" w:hAnsi="Times New Roman" w:cs="Times New Roman"/>
          <w:sz w:val="24"/>
          <w:szCs w:val="24"/>
        </w:rPr>
        <w:t>Архипа Куинджи</w:t>
      </w:r>
      <w:r w:rsidRPr="00F843B5">
        <w:rPr>
          <w:rFonts w:ascii="Times New Roman" w:hAnsi="Times New Roman" w:cs="Times New Roman"/>
          <w:sz w:val="24"/>
          <w:szCs w:val="24"/>
        </w:rPr>
        <w:t>. Посещение Донецкого края выдающимися деятелями науки, литературы, искусства обогащают культуру Донбасса. </w:t>
      </w:r>
    </w:p>
    <w:p w:rsidR="00F843B5" w:rsidRPr="00F843B5" w:rsidRDefault="00F843B5" w:rsidP="00F843B5">
      <w:pPr>
        <w:pStyle w:val="ListParagraph"/>
        <w:ind w:left="-284" w:firstLine="426"/>
        <w:jc w:val="both"/>
      </w:pPr>
      <w:r w:rsidRPr="00F843B5">
        <w:t xml:space="preserve">В 1896 году на промышленной и художественной выставке в Нижнем Новгороде украшением павильона Новороссийского общества становится уникальная пальма, изготовленная из части рельса кузнецами-умельцами </w:t>
      </w:r>
      <w:proofErr w:type="spellStart"/>
      <w:r w:rsidRPr="00F843B5">
        <w:t>Юзовского</w:t>
      </w:r>
      <w:proofErr w:type="spellEnd"/>
      <w:r w:rsidRPr="00F843B5">
        <w:t xml:space="preserve"> металлургического завода Алексеем Ивановичем </w:t>
      </w:r>
      <w:proofErr w:type="spellStart"/>
      <w:r w:rsidRPr="00F843B5">
        <w:t>Мерцаловым</w:t>
      </w:r>
      <w:proofErr w:type="spellEnd"/>
      <w:r w:rsidRPr="00F843B5">
        <w:t xml:space="preserve"> и его помощником-молотобойцем Филиппом Федотовичем </w:t>
      </w:r>
      <w:proofErr w:type="spellStart"/>
      <w:r w:rsidRPr="00F843B5">
        <w:t>Шкариным</w:t>
      </w:r>
      <w:proofErr w:type="spellEnd"/>
      <w:r w:rsidRPr="00F843B5">
        <w:t>. </w:t>
      </w:r>
      <w:r w:rsidRPr="00F843B5">
        <w:rPr>
          <w:rFonts w:eastAsia="Times New Roman"/>
        </w:rPr>
        <w:t xml:space="preserve">Пальма </w:t>
      </w:r>
      <w:proofErr w:type="spellStart"/>
      <w:r w:rsidRPr="00F843B5">
        <w:rPr>
          <w:rFonts w:eastAsia="Times New Roman"/>
        </w:rPr>
        <w:t>Мерцалова</w:t>
      </w:r>
      <w:proofErr w:type="spellEnd"/>
      <w:r w:rsidRPr="00F843B5">
        <w:t xml:space="preserve"> является сегодня символом </w:t>
      </w:r>
      <w:proofErr w:type="spellStart"/>
      <w:r w:rsidRPr="00F843B5">
        <w:t>Донетчины</w:t>
      </w:r>
      <w:proofErr w:type="spellEnd"/>
      <w:r w:rsidRPr="00F843B5">
        <w:t>.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lastRenderedPageBreak/>
        <w:t xml:space="preserve">         Промышленный пролетариат существенно отличался от </w:t>
      </w:r>
      <w:proofErr w:type="spellStart"/>
      <w:r w:rsidRPr="00F843B5">
        <w:rPr>
          <w:rFonts w:ascii="Times New Roman" w:hAnsi="Times New Roman" w:cs="Times New Roman"/>
          <w:sz w:val="24"/>
          <w:szCs w:val="24"/>
        </w:rPr>
        <w:t>предпролетариата</w:t>
      </w:r>
      <w:proofErr w:type="spellEnd"/>
      <w:r w:rsidRPr="00F843B5">
        <w:rPr>
          <w:rFonts w:ascii="Times New Roman" w:hAnsi="Times New Roman" w:cs="Times New Roman"/>
          <w:sz w:val="24"/>
          <w:szCs w:val="24"/>
        </w:rPr>
        <w:t xml:space="preserve"> крепостной эпохи, </w:t>
      </w:r>
      <w:proofErr w:type="gramStart"/>
      <w:r w:rsidRPr="00F843B5">
        <w:rPr>
          <w:rFonts w:ascii="Times New Roman" w:hAnsi="Times New Roman" w:cs="Times New Roman"/>
          <w:sz w:val="24"/>
          <w:szCs w:val="24"/>
        </w:rPr>
        <w:t>представленного</w:t>
      </w:r>
      <w:proofErr w:type="gramEnd"/>
      <w:r w:rsidRPr="00F843B5">
        <w:rPr>
          <w:rFonts w:ascii="Times New Roman" w:hAnsi="Times New Roman" w:cs="Times New Roman"/>
          <w:sz w:val="24"/>
          <w:szCs w:val="24"/>
        </w:rPr>
        <w:t xml:space="preserve"> крепостными рабочими вотчинных и посессионных мануфактур или уходившими на заработки крестьянами.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В пореформенную эпоху сформировались кадры постоянных рабочих, оторванных от земли и проживавших со своими семьями в крупных промышленных центрах. Увеличивался удельный вес потомственных рабочих. Однако значительная часть рабочих все еще сохраняла связь с землей, с деревней. Ядро пролетариата составляли рабочие крупных промышленных предприятий и железнодорожного транспорта. Их численность увеличилась за 40 лет в два раза (от 706 тыс. до 1432 тыс.). Основным источником роста числа наемных рабочих было крестьянство.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Положение рабочих было тяжелым: </w:t>
      </w:r>
      <w:proofErr w:type="gramStart"/>
      <w:r w:rsidRPr="00F843B5">
        <w:rPr>
          <w:rFonts w:ascii="Times New Roman" w:hAnsi="Times New Roman" w:cs="Times New Roman"/>
          <w:sz w:val="24"/>
          <w:szCs w:val="24"/>
        </w:rPr>
        <w:t>длительный рабочий день</w:t>
      </w:r>
      <w:proofErr w:type="gramEnd"/>
      <w:r w:rsidRPr="00F843B5">
        <w:rPr>
          <w:rFonts w:ascii="Times New Roman" w:hAnsi="Times New Roman" w:cs="Times New Roman"/>
          <w:sz w:val="24"/>
          <w:szCs w:val="24"/>
        </w:rPr>
        <w:t xml:space="preserve"> (в </w:t>
      </w:r>
      <w:smartTag w:uri="urn:schemas-microsoft-com:office:smarttags" w:element="metricconverter">
        <w:smartTagPr>
          <w:attr w:name="ProductID" w:val="1897 г"/>
        </w:smartTagPr>
        <w:r w:rsidRPr="00F843B5">
          <w:rPr>
            <w:rFonts w:ascii="Times New Roman" w:hAnsi="Times New Roman" w:cs="Times New Roman"/>
            <w:sz w:val="24"/>
            <w:szCs w:val="24"/>
          </w:rPr>
          <w:t>1897 г</w:t>
        </w:r>
      </w:smartTag>
      <w:r w:rsidRPr="00F843B5">
        <w:rPr>
          <w:rFonts w:ascii="Times New Roman" w:hAnsi="Times New Roman" w:cs="Times New Roman"/>
          <w:sz w:val="24"/>
          <w:szCs w:val="24"/>
        </w:rPr>
        <w:t xml:space="preserve">. закон его ограничил 11,5 часами), низкая заработная плата (в 3–6 раз меньше, чем на Западе), отсутствие охраны труда и системы социальной защиты. Все это привело к возникновению острого рабочего вопроса и обусловило высокую степень революционности пролетариата.       </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Процесс формирования промышленной буржуазии начался еще в дореформенную эпоху и выражался в том, что из среды мелких товаропроизводителей выделялись представители торгового и ростовщического капитала. Накопив необходимый капитал, они вкладывали его в промышленное дело. Социальной базой формирования промышленной буржуазии служило купечество, мещанство и разбогатевшее крестьянство.</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В XIX в. сложились известные династии фабрикантов, вышедшие из среды крестьян – </w:t>
      </w:r>
      <w:proofErr w:type="spellStart"/>
      <w:r w:rsidRPr="00F843B5">
        <w:rPr>
          <w:rFonts w:ascii="Times New Roman" w:hAnsi="Times New Roman" w:cs="Times New Roman"/>
          <w:sz w:val="24"/>
          <w:szCs w:val="24"/>
        </w:rPr>
        <w:t>Гучковы</w:t>
      </w:r>
      <w:proofErr w:type="spellEnd"/>
      <w:r w:rsidRPr="00F843B5">
        <w:rPr>
          <w:rFonts w:ascii="Times New Roman" w:hAnsi="Times New Roman" w:cs="Times New Roman"/>
          <w:sz w:val="24"/>
          <w:szCs w:val="24"/>
        </w:rPr>
        <w:t xml:space="preserve">, Коноваловы, Морозовы, Прохоровы, </w:t>
      </w:r>
      <w:proofErr w:type="spellStart"/>
      <w:r w:rsidRPr="00F843B5">
        <w:rPr>
          <w:rFonts w:ascii="Times New Roman" w:hAnsi="Times New Roman" w:cs="Times New Roman"/>
          <w:sz w:val="24"/>
          <w:szCs w:val="24"/>
        </w:rPr>
        <w:t>Рябушинские</w:t>
      </w:r>
      <w:proofErr w:type="spellEnd"/>
      <w:r w:rsidRPr="00F843B5">
        <w:rPr>
          <w:rFonts w:ascii="Times New Roman" w:hAnsi="Times New Roman" w:cs="Times New Roman"/>
          <w:sz w:val="24"/>
          <w:szCs w:val="24"/>
        </w:rPr>
        <w:t xml:space="preserve">. Буржуазию отличала многонациональность, социальная пестрота и разная степень политического развития. Она постепенно набирала </w:t>
      </w:r>
      <w:proofErr w:type="gramStart"/>
      <w:r w:rsidRPr="00F843B5">
        <w:rPr>
          <w:rFonts w:ascii="Times New Roman" w:hAnsi="Times New Roman" w:cs="Times New Roman"/>
          <w:sz w:val="24"/>
          <w:szCs w:val="24"/>
        </w:rPr>
        <w:t>экономическую силу</w:t>
      </w:r>
      <w:proofErr w:type="gramEnd"/>
      <w:r w:rsidRPr="00F843B5">
        <w:rPr>
          <w:rFonts w:ascii="Times New Roman" w:hAnsi="Times New Roman" w:cs="Times New Roman"/>
          <w:sz w:val="24"/>
          <w:szCs w:val="24"/>
        </w:rPr>
        <w:t xml:space="preserve">, но в политической жизни страны играла незначительную роль. Слабая и неорганизованная, она поддерживала самодержавие, которое обеспечивало возможность эксплуатации трудящихся. </w:t>
      </w:r>
    </w:p>
    <w:p w:rsidR="00F843B5" w:rsidRPr="00F843B5" w:rsidRDefault="00F843B5" w:rsidP="00F843B5">
      <w:pPr>
        <w:spacing w:line="240" w:lineRule="auto"/>
        <w:ind w:left="-284" w:firstLine="426"/>
        <w:jc w:val="both"/>
        <w:rPr>
          <w:rFonts w:ascii="Times New Roman" w:hAnsi="Times New Roman" w:cs="Times New Roman"/>
          <w:sz w:val="24"/>
          <w:szCs w:val="24"/>
        </w:rPr>
      </w:pP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Значительно выросла доля городского населения, изменилась его социальная структура. По переписи </w:t>
      </w:r>
      <w:smartTag w:uri="urn:schemas-microsoft-com:office:smarttags" w:element="metricconverter">
        <w:smartTagPr>
          <w:attr w:name="ProductID" w:val="1897 г"/>
        </w:smartTagPr>
        <w:r w:rsidRPr="00F843B5">
          <w:rPr>
            <w:rFonts w:ascii="Times New Roman" w:hAnsi="Times New Roman" w:cs="Times New Roman"/>
            <w:sz w:val="24"/>
            <w:szCs w:val="24"/>
          </w:rPr>
          <w:t>1897 г</w:t>
        </w:r>
      </w:smartTag>
      <w:r w:rsidRPr="00F843B5">
        <w:rPr>
          <w:rFonts w:ascii="Times New Roman" w:hAnsi="Times New Roman" w:cs="Times New Roman"/>
          <w:sz w:val="24"/>
          <w:szCs w:val="24"/>
        </w:rPr>
        <w:t xml:space="preserve">. в России насчитывалось 932 города с 16,8 </w:t>
      </w:r>
      <w:proofErr w:type="spellStart"/>
      <w:proofErr w:type="gramStart"/>
      <w:r w:rsidRPr="00F843B5">
        <w:rPr>
          <w:rFonts w:ascii="Times New Roman" w:hAnsi="Times New Roman" w:cs="Times New Roman"/>
          <w:sz w:val="24"/>
          <w:szCs w:val="24"/>
        </w:rPr>
        <w:t>млн</w:t>
      </w:r>
      <w:proofErr w:type="spellEnd"/>
      <w:proofErr w:type="gramEnd"/>
      <w:r w:rsidRPr="00F843B5">
        <w:rPr>
          <w:rFonts w:ascii="Times New Roman" w:hAnsi="Times New Roman" w:cs="Times New Roman"/>
          <w:sz w:val="24"/>
          <w:szCs w:val="24"/>
        </w:rPr>
        <w:t xml:space="preserve"> человек. По имущественному положению и занятиям городское население распределялось таким образом: 11,3 % – крупная буржуазия, 13,1 % – зажиточные мелкие хозяева и 52,3 % – лица наемного труда. То есть социальный облик пореформенного города определяла буржуазия и наемные рабочие.</w:t>
      </w: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Пореформенный город </w:t>
      </w:r>
      <w:proofErr w:type="gramStart"/>
      <w:r w:rsidRPr="00F843B5">
        <w:rPr>
          <w:rFonts w:ascii="Times New Roman" w:hAnsi="Times New Roman" w:cs="Times New Roman"/>
          <w:sz w:val="24"/>
          <w:szCs w:val="24"/>
        </w:rPr>
        <w:t>рос</w:t>
      </w:r>
      <w:proofErr w:type="gramEnd"/>
      <w:r w:rsidRPr="00F843B5">
        <w:rPr>
          <w:rFonts w:ascii="Times New Roman" w:hAnsi="Times New Roman" w:cs="Times New Roman"/>
          <w:sz w:val="24"/>
          <w:szCs w:val="24"/>
        </w:rPr>
        <w:t xml:space="preserve"> прежде всего как торгово-промышленный центр. Изменялся его облик. Появились многоэтажные доходные дома, электрическое освещение, трамвай, телефон. Самыми крупными городами были Петербург (1,3 </w:t>
      </w:r>
      <w:proofErr w:type="spellStart"/>
      <w:proofErr w:type="gramStart"/>
      <w:r w:rsidRPr="00F843B5">
        <w:rPr>
          <w:rFonts w:ascii="Times New Roman" w:hAnsi="Times New Roman" w:cs="Times New Roman"/>
          <w:sz w:val="24"/>
          <w:szCs w:val="24"/>
        </w:rPr>
        <w:t>млн</w:t>
      </w:r>
      <w:proofErr w:type="spellEnd"/>
      <w:proofErr w:type="gramEnd"/>
      <w:r w:rsidRPr="00F843B5">
        <w:rPr>
          <w:rFonts w:ascii="Times New Roman" w:hAnsi="Times New Roman" w:cs="Times New Roman"/>
          <w:sz w:val="24"/>
          <w:szCs w:val="24"/>
        </w:rPr>
        <w:t xml:space="preserve"> жителей) и Москва (1,04 </w:t>
      </w:r>
      <w:proofErr w:type="spellStart"/>
      <w:r w:rsidRPr="00F843B5">
        <w:rPr>
          <w:rFonts w:ascii="Times New Roman" w:hAnsi="Times New Roman" w:cs="Times New Roman"/>
          <w:sz w:val="24"/>
          <w:szCs w:val="24"/>
        </w:rPr>
        <w:t>млн</w:t>
      </w:r>
      <w:proofErr w:type="spellEnd"/>
      <w:r w:rsidRPr="00F843B5">
        <w:rPr>
          <w:rFonts w:ascii="Times New Roman" w:hAnsi="Times New Roman" w:cs="Times New Roman"/>
          <w:sz w:val="24"/>
          <w:szCs w:val="24"/>
        </w:rPr>
        <w:t xml:space="preserve">).  Социальная структура пореформенной России и бедственное положение основной массы населения таили в себе зачатки мощных социальных потрясений начала XX </w:t>
      </w:r>
      <w:proofErr w:type="gramStart"/>
      <w:r w:rsidRPr="00F843B5">
        <w:rPr>
          <w:rFonts w:ascii="Times New Roman" w:hAnsi="Times New Roman" w:cs="Times New Roman"/>
          <w:sz w:val="24"/>
          <w:szCs w:val="24"/>
        </w:rPr>
        <w:t>в</w:t>
      </w:r>
      <w:proofErr w:type="gramEnd"/>
      <w:r w:rsidRPr="00F843B5">
        <w:rPr>
          <w:rFonts w:ascii="Times New Roman" w:hAnsi="Times New Roman" w:cs="Times New Roman"/>
          <w:sz w:val="24"/>
          <w:szCs w:val="24"/>
        </w:rPr>
        <w:t>.</w:t>
      </w:r>
    </w:p>
    <w:p w:rsidR="00F843B5" w:rsidRPr="00F843B5" w:rsidRDefault="00F843B5" w:rsidP="00F843B5">
      <w:pPr>
        <w:spacing w:line="240" w:lineRule="auto"/>
        <w:ind w:left="-284" w:firstLine="426"/>
        <w:jc w:val="both"/>
        <w:rPr>
          <w:rFonts w:ascii="Times New Roman" w:hAnsi="Times New Roman" w:cs="Times New Roman"/>
          <w:sz w:val="24"/>
          <w:szCs w:val="24"/>
        </w:rPr>
      </w:pPr>
    </w:p>
    <w:p w:rsidR="00F843B5" w:rsidRPr="00F843B5" w:rsidRDefault="00F843B5" w:rsidP="00F843B5">
      <w:pPr>
        <w:spacing w:line="240" w:lineRule="auto"/>
        <w:ind w:left="-284" w:firstLine="426"/>
        <w:jc w:val="both"/>
        <w:rPr>
          <w:rFonts w:ascii="Times New Roman" w:hAnsi="Times New Roman" w:cs="Times New Roman"/>
          <w:sz w:val="24"/>
          <w:szCs w:val="24"/>
        </w:rPr>
      </w:pPr>
      <w:r w:rsidRPr="00F843B5">
        <w:rPr>
          <w:rFonts w:ascii="Times New Roman" w:hAnsi="Times New Roman" w:cs="Times New Roman"/>
          <w:sz w:val="24"/>
          <w:szCs w:val="24"/>
        </w:rPr>
        <w:t xml:space="preserve">          </w:t>
      </w:r>
    </w:p>
    <w:p w:rsidR="00F843B5" w:rsidRPr="00F843B5" w:rsidRDefault="00F843B5" w:rsidP="00F843B5">
      <w:pPr>
        <w:ind w:left="-284" w:firstLine="426"/>
        <w:jc w:val="both"/>
        <w:rPr>
          <w:rFonts w:ascii="Times New Roman" w:hAnsi="Times New Roman" w:cs="Times New Roman"/>
          <w:sz w:val="24"/>
          <w:szCs w:val="24"/>
        </w:rPr>
      </w:pPr>
    </w:p>
    <w:p w:rsidR="00F843B5" w:rsidRPr="00F843B5" w:rsidRDefault="00F843B5" w:rsidP="00F843B5">
      <w:pPr>
        <w:ind w:left="-284" w:firstLine="426"/>
        <w:jc w:val="both"/>
        <w:rPr>
          <w:rFonts w:ascii="Times New Roman" w:hAnsi="Times New Roman" w:cs="Times New Roman"/>
          <w:sz w:val="24"/>
          <w:szCs w:val="24"/>
        </w:rPr>
      </w:pPr>
    </w:p>
    <w:sectPr w:rsidR="00F843B5" w:rsidRPr="00F843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72AEA"/>
    <w:multiLevelType w:val="hybridMultilevel"/>
    <w:tmpl w:val="BD783AA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F843B5"/>
    <w:rsid w:val="00A15FD7"/>
    <w:rsid w:val="00F84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F843B5"/>
    <w:pPr>
      <w:spacing w:before="100" w:beforeAutospacing="1" w:after="100" w:afterAutospacing="1" w:line="240" w:lineRule="auto"/>
    </w:pPr>
    <w:rPr>
      <w:rFonts w:ascii="Times New Roman" w:eastAsia="Calibri" w:hAnsi="Times New Roman" w:cs="Times New Roman"/>
      <w:sz w:val="24"/>
      <w:szCs w:val="24"/>
    </w:rPr>
  </w:style>
  <w:style w:type="paragraph" w:customStyle="1" w:styleId="book">
    <w:name w:val="book"/>
    <w:basedOn w:val="a"/>
    <w:rsid w:val="00F843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
    <w:name w:val="List Paragraph"/>
    <w:basedOn w:val="a"/>
    <w:rsid w:val="00F843B5"/>
    <w:pPr>
      <w:spacing w:after="0" w:line="240" w:lineRule="auto"/>
      <w:ind w:left="720"/>
      <w:contextualSpacing/>
    </w:pPr>
    <w:rPr>
      <w:rFonts w:ascii="Times New Roman" w:eastAsia="Calibri" w:hAnsi="Times New Roman" w:cs="Times New Roman"/>
      <w:sz w:val="24"/>
      <w:szCs w:val="24"/>
    </w:rPr>
  </w:style>
  <w:style w:type="paragraph" w:customStyle="1" w:styleId="1">
    <w:name w:val="Абзац списка1"/>
    <w:basedOn w:val="a"/>
    <w:rsid w:val="00F843B5"/>
    <w:pPr>
      <w:spacing w:after="0" w:line="240" w:lineRule="auto"/>
      <w:ind w:left="720"/>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0119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6721</Words>
  <Characters>38310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Гяук</dc:creator>
  <cp:keywords/>
  <dc:description/>
  <cp:lastModifiedBy>Гяук</cp:lastModifiedBy>
  <cp:revision>3</cp:revision>
  <dcterms:created xsi:type="dcterms:W3CDTF">2021-05-27T20:53:00Z</dcterms:created>
  <dcterms:modified xsi:type="dcterms:W3CDTF">2021-05-27T21:03:00Z</dcterms:modified>
</cp:coreProperties>
</file>